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4F" w:rsidRDefault="0092354F">
      <w:pPr>
        <w:shd w:val="clear" w:color="auto" w:fill="FFFFFF"/>
        <w:tabs>
          <w:tab w:val="left" w:leader="underscore" w:pos="6341"/>
          <w:tab w:val="left" w:leader="underscore" w:pos="7733"/>
        </w:tabs>
        <w:spacing w:line="322" w:lineRule="exact"/>
        <w:ind w:left="4685" w:right="538"/>
        <w:rPr>
          <w:rFonts w:eastAsia="Times New Roman"/>
          <w:color w:val="000000"/>
          <w:spacing w:val="-5"/>
          <w:sz w:val="29"/>
          <w:szCs w:val="29"/>
        </w:rPr>
      </w:pPr>
    </w:p>
    <w:p w:rsidR="0092354F" w:rsidRDefault="0092354F">
      <w:pPr>
        <w:shd w:val="clear" w:color="auto" w:fill="FFFFFF"/>
        <w:tabs>
          <w:tab w:val="left" w:leader="underscore" w:pos="6341"/>
          <w:tab w:val="left" w:leader="underscore" w:pos="7733"/>
        </w:tabs>
        <w:spacing w:line="322" w:lineRule="exact"/>
        <w:ind w:left="4685" w:right="538"/>
        <w:rPr>
          <w:rFonts w:eastAsia="Times New Roman"/>
          <w:color w:val="000000"/>
          <w:spacing w:val="-5"/>
          <w:sz w:val="29"/>
          <w:szCs w:val="29"/>
        </w:rPr>
      </w:pPr>
    </w:p>
    <w:p w:rsidR="00EE73FD" w:rsidRDefault="00032B95">
      <w:pPr>
        <w:shd w:val="clear" w:color="auto" w:fill="FFFFFF"/>
        <w:tabs>
          <w:tab w:val="left" w:leader="underscore" w:pos="6341"/>
          <w:tab w:val="left" w:leader="underscore" w:pos="7733"/>
        </w:tabs>
        <w:spacing w:line="322" w:lineRule="exact"/>
        <w:ind w:left="4685" w:right="538"/>
      </w:pPr>
      <w:r>
        <w:rPr>
          <w:rFonts w:eastAsia="Times New Roman"/>
          <w:color w:val="000000"/>
          <w:spacing w:val="-5"/>
          <w:sz w:val="29"/>
          <w:szCs w:val="29"/>
        </w:rPr>
        <w:t>Приложение к письму</w:t>
      </w:r>
      <w:r w:rsidR="0092354F">
        <w:rPr>
          <w:rFonts w:eastAsia="Times New Roman"/>
          <w:color w:val="000000"/>
          <w:spacing w:val="-5"/>
          <w:sz w:val="29"/>
          <w:szCs w:val="29"/>
        </w:rPr>
        <w:t xml:space="preserve"> МОПО </w:t>
      </w:r>
      <w:proofErr w:type="gramStart"/>
      <w:r w:rsidR="0092354F">
        <w:rPr>
          <w:rFonts w:eastAsia="Times New Roman"/>
          <w:color w:val="000000"/>
          <w:spacing w:val="-5"/>
          <w:sz w:val="29"/>
          <w:szCs w:val="29"/>
        </w:rPr>
        <w:t>СО</w:t>
      </w:r>
      <w:proofErr w:type="gramEnd"/>
      <w:r>
        <w:rPr>
          <w:rFonts w:eastAsia="Times New Roman"/>
          <w:color w:val="000000"/>
          <w:spacing w:val="-5"/>
          <w:sz w:val="29"/>
          <w:szCs w:val="29"/>
        </w:rPr>
        <w:br/>
      </w:r>
      <w:r>
        <w:rPr>
          <w:rFonts w:eastAsia="Times New Roman"/>
          <w:color w:val="000000"/>
          <w:spacing w:val="-13"/>
          <w:sz w:val="29"/>
          <w:szCs w:val="29"/>
        </w:rPr>
        <w:t>от</w:t>
      </w:r>
      <w:r w:rsidR="0092354F">
        <w:rPr>
          <w:rFonts w:eastAsia="Times New Roman"/>
          <w:color w:val="000000"/>
          <w:sz w:val="29"/>
          <w:szCs w:val="29"/>
        </w:rPr>
        <w:t xml:space="preserve"> 06.04.2016 </w:t>
      </w:r>
      <w:r>
        <w:rPr>
          <w:rFonts w:eastAsia="Times New Roman"/>
          <w:color w:val="000000"/>
          <w:sz w:val="29"/>
          <w:szCs w:val="29"/>
        </w:rPr>
        <w:t>№</w:t>
      </w:r>
      <w:r w:rsidR="0092354F">
        <w:rPr>
          <w:rFonts w:eastAsia="Times New Roman"/>
          <w:color w:val="000000"/>
          <w:sz w:val="29"/>
          <w:szCs w:val="29"/>
        </w:rPr>
        <w:t xml:space="preserve"> 02-01-81/2940</w:t>
      </w:r>
    </w:p>
    <w:p w:rsidR="0092354F" w:rsidRDefault="00032B95" w:rsidP="0092354F">
      <w:pPr>
        <w:shd w:val="clear" w:color="auto" w:fill="FFFFFF"/>
        <w:tabs>
          <w:tab w:val="left" w:pos="8222"/>
        </w:tabs>
        <w:spacing w:before="840" w:line="274" w:lineRule="exact"/>
        <w:ind w:left="2976" w:right="1" w:hanging="1819"/>
        <w:jc w:val="center"/>
        <w:rPr>
          <w:rFonts w:eastAsia="Times New Roman"/>
          <w:color w:val="000000"/>
          <w:spacing w:val="-7"/>
          <w:sz w:val="25"/>
          <w:szCs w:val="25"/>
        </w:rPr>
      </w:pPr>
      <w:r>
        <w:rPr>
          <w:rFonts w:eastAsia="Times New Roman"/>
          <w:color w:val="000000"/>
          <w:spacing w:val="-7"/>
          <w:sz w:val="25"/>
          <w:szCs w:val="25"/>
        </w:rPr>
        <w:t xml:space="preserve">Центральная </w:t>
      </w:r>
      <w:proofErr w:type="spellStart"/>
      <w:r>
        <w:rPr>
          <w:rFonts w:eastAsia="Times New Roman"/>
          <w:color w:val="000000"/>
          <w:spacing w:val="-7"/>
          <w:sz w:val="25"/>
          <w:szCs w:val="25"/>
        </w:rPr>
        <w:t>психолого-медико-педагогическая</w:t>
      </w:r>
      <w:proofErr w:type="spellEnd"/>
      <w:r>
        <w:rPr>
          <w:rFonts w:eastAsia="Times New Roman"/>
          <w:color w:val="000000"/>
          <w:spacing w:val="-7"/>
          <w:sz w:val="25"/>
          <w:szCs w:val="25"/>
        </w:rPr>
        <w:t xml:space="preserve"> комиссия </w:t>
      </w:r>
    </w:p>
    <w:p w:rsidR="00EE73FD" w:rsidRDefault="00032B95" w:rsidP="0092354F">
      <w:pPr>
        <w:shd w:val="clear" w:color="auto" w:fill="FFFFFF"/>
        <w:tabs>
          <w:tab w:val="left" w:pos="8222"/>
        </w:tabs>
        <w:spacing w:line="274" w:lineRule="exact"/>
        <w:ind w:left="2976" w:right="1" w:hanging="1819"/>
        <w:jc w:val="center"/>
      </w:pPr>
      <w:r>
        <w:rPr>
          <w:rFonts w:eastAsia="Times New Roman"/>
          <w:color w:val="000000"/>
          <w:spacing w:val="-7"/>
          <w:sz w:val="25"/>
          <w:szCs w:val="25"/>
        </w:rPr>
        <w:t>Свердловской области</w:t>
      </w:r>
    </w:p>
    <w:p w:rsidR="00EE73FD" w:rsidRDefault="00032B95">
      <w:pPr>
        <w:shd w:val="clear" w:color="auto" w:fill="FFFFFF"/>
        <w:spacing w:before="3907" w:line="418" w:lineRule="exact"/>
        <w:ind w:left="19"/>
        <w:jc w:val="center"/>
      </w:pPr>
      <w:r>
        <w:rPr>
          <w:rFonts w:eastAsia="Times New Roman"/>
          <w:b/>
          <w:bCs/>
          <w:color w:val="000000"/>
          <w:spacing w:val="-1"/>
          <w:sz w:val="36"/>
          <w:szCs w:val="36"/>
        </w:rPr>
        <w:t>Методические рекомендации по организации</w:t>
      </w:r>
    </w:p>
    <w:p w:rsidR="00EE73FD" w:rsidRDefault="00032B95">
      <w:pPr>
        <w:shd w:val="clear" w:color="auto" w:fill="FFFFFF"/>
        <w:spacing w:line="418" w:lineRule="exact"/>
        <w:ind w:left="10"/>
        <w:jc w:val="center"/>
      </w:pPr>
      <w:r>
        <w:rPr>
          <w:rFonts w:eastAsia="Times New Roman"/>
          <w:b/>
          <w:bCs/>
          <w:color w:val="000000"/>
          <w:spacing w:val="-1"/>
          <w:sz w:val="36"/>
          <w:szCs w:val="36"/>
        </w:rPr>
        <w:t>специальных условий получения образования</w:t>
      </w:r>
    </w:p>
    <w:p w:rsidR="00EE73FD" w:rsidRDefault="00032B95">
      <w:pPr>
        <w:shd w:val="clear" w:color="auto" w:fill="FFFFFF"/>
        <w:spacing w:line="418" w:lineRule="exact"/>
        <w:jc w:val="center"/>
      </w:pPr>
      <w:r>
        <w:rPr>
          <w:rFonts w:eastAsia="Times New Roman"/>
          <w:b/>
          <w:bCs/>
          <w:color w:val="000000"/>
          <w:spacing w:val="-2"/>
          <w:sz w:val="36"/>
          <w:szCs w:val="36"/>
        </w:rPr>
        <w:t>для детей с ограниченными возможностями здоровья</w:t>
      </w: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  <w:r>
        <w:rPr>
          <w:rFonts w:eastAsia="Times New Roman"/>
          <w:b/>
          <w:bCs/>
          <w:color w:val="000000"/>
          <w:spacing w:val="-1"/>
          <w:sz w:val="36"/>
          <w:szCs w:val="36"/>
        </w:rPr>
        <w:t xml:space="preserve">в соответствии </w:t>
      </w:r>
      <w:r w:rsidR="00032B95">
        <w:rPr>
          <w:rFonts w:eastAsia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eastAsia="Times New Roman"/>
          <w:b/>
          <w:bCs/>
          <w:color w:val="000000"/>
          <w:spacing w:val="-1"/>
          <w:sz w:val="36"/>
          <w:szCs w:val="36"/>
        </w:rPr>
        <w:t>за</w:t>
      </w:r>
      <w:r w:rsidR="00032B95">
        <w:rPr>
          <w:rFonts w:eastAsia="Times New Roman"/>
          <w:b/>
          <w:bCs/>
          <w:color w:val="000000"/>
          <w:spacing w:val="-1"/>
          <w:sz w:val="36"/>
          <w:szCs w:val="36"/>
        </w:rPr>
        <w:t>ключениями ПМПК</w:t>
      </w: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A57B78" w:rsidRDefault="00A57B78" w:rsidP="00A57B78">
      <w:pPr>
        <w:shd w:val="clear" w:color="auto" w:fill="FFFFFF"/>
        <w:spacing w:line="418" w:lineRule="exact"/>
        <w:ind w:left="24"/>
        <w:jc w:val="center"/>
      </w:pPr>
    </w:p>
    <w:p w:rsidR="00EE73FD" w:rsidRDefault="00032B95" w:rsidP="00A57B78">
      <w:pPr>
        <w:shd w:val="clear" w:color="auto" w:fill="FFFFFF"/>
        <w:spacing w:line="418" w:lineRule="exact"/>
        <w:ind w:left="24"/>
        <w:jc w:val="center"/>
      </w:pPr>
      <w:r>
        <w:rPr>
          <w:color w:val="000000"/>
          <w:spacing w:val="1"/>
          <w:sz w:val="29"/>
          <w:szCs w:val="29"/>
        </w:rPr>
        <w:t>2016</w:t>
      </w:r>
      <w:r>
        <w:rPr>
          <w:rFonts w:eastAsia="Times New Roman"/>
          <w:color w:val="000000"/>
          <w:spacing w:val="1"/>
          <w:sz w:val="29"/>
          <w:szCs w:val="29"/>
        </w:rPr>
        <w:t>г.</w:t>
      </w:r>
    </w:p>
    <w:p w:rsidR="00EE73FD" w:rsidRDefault="00EE73FD" w:rsidP="0092354F">
      <w:pPr>
        <w:shd w:val="clear" w:color="auto" w:fill="FFFFFF"/>
        <w:spacing w:before="6518"/>
        <w:ind w:left="3677"/>
        <w:sectPr w:rsidR="00EE73FD" w:rsidSect="0092354F">
          <w:pgSz w:w="11909" w:h="16834"/>
          <w:pgMar w:top="1134" w:right="851" w:bottom="851" w:left="1134" w:header="720" w:footer="720" w:gutter="0"/>
          <w:cols w:space="60"/>
          <w:noEndnote/>
        </w:sectPr>
      </w:pPr>
    </w:p>
    <w:p w:rsidR="00EE73FD" w:rsidRDefault="00032B95">
      <w:pPr>
        <w:shd w:val="clear" w:color="auto" w:fill="FFFFFF"/>
        <w:ind w:left="91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2</w:t>
      </w:r>
    </w:p>
    <w:p w:rsidR="0092354F" w:rsidRDefault="0092354F">
      <w:pPr>
        <w:shd w:val="clear" w:color="auto" w:fill="FFFFFF"/>
        <w:ind w:left="91"/>
        <w:jc w:val="center"/>
        <w:rPr>
          <w:rFonts w:ascii="Arial" w:hAnsi="Arial" w:cs="Arial"/>
          <w:color w:val="000000"/>
          <w:sz w:val="21"/>
          <w:szCs w:val="21"/>
        </w:rPr>
      </w:pPr>
    </w:p>
    <w:p w:rsidR="0092354F" w:rsidRDefault="0092354F">
      <w:pPr>
        <w:shd w:val="clear" w:color="auto" w:fill="FFFFFF"/>
        <w:ind w:left="91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______________________________________________</w:t>
      </w:r>
    </w:p>
    <w:p w:rsidR="0092354F" w:rsidRDefault="0092354F">
      <w:pPr>
        <w:shd w:val="clear" w:color="auto" w:fill="FFFFFF"/>
        <w:ind w:left="91"/>
        <w:jc w:val="center"/>
      </w:pPr>
    </w:p>
    <w:p w:rsidR="0092354F" w:rsidRDefault="0092354F">
      <w:pPr>
        <w:shd w:val="clear" w:color="auto" w:fill="FFFFFF"/>
        <w:ind w:left="91"/>
        <w:jc w:val="center"/>
      </w:pPr>
    </w:p>
    <w:p w:rsidR="00EE73FD" w:rsidRDefault="00032B95" w:rsidP="0092354F">
      <w:pPr>
        <w:shd w:val="clear" w:color="auto" w:fill="FFFFFF"/>
        <w:tabs>
          <w:tab w:val="left" w:leader="underscore" w:pos="3509"/>
          <w:tab w:val="left" w:leader="underscore" w:pos="5904"/>
          <w:tab w:val="left" w:leader="underscore" w:pos="6744"/>
          <w:tab w:val="left" w:leader="underscore" w:pos="8064"/>
          <w:tab w:val="left" w:leader="underscore" w:pos="8654"/>
        </w:tabs>
        <w:ind w:left="950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ЗАКЛЮЧЕНИЕ №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  <w:r>
        <w:rPr>
          <w:rFonts w:eastAsia="Times New Roman"/>
          <w:b/>
          <w:bCs/>
          <w:color w:val="000000"/>
          <w:spacing w:val="-5"/>
          <w:sz w:val="24"/>
          <w:szCs w:val="24"/>
        </w:rPr>
        <w:t>ПРОТОКОЛА №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от «</w:t>
      </w:r>
      <w:r>
        <w:rPr>
          <w:rFonts w:eastAsia="Times New Roman"/>
          <w:b/>
          <w:bCs/>
          <w:color w:val="000000"/>
          <w:sz w:val="24"/>
          <w:szCs w:val="24"/>
        </w:rPr>
        <w:tab/>
        <w:t>»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  <w:r>
        <w:rPr>
          <w:rFonts w:eastAsia="Times New Roman"/>
          <w:b/>
          <w:bCs/>
          <w:color w:val="000000"/>
          <w:spacing w:val="-10"/>
          <w:sz w:val="24"/>
          <w:szCs w:val="24"/>
        </w:rPr>
        <w:t>20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  <w:r>
        <w:rPr>
          <w:rFonts w:eastAsia="Times New Roman"/>
          <w:b/>
          <w:bCs/>
          <w:color w:val="000000"/>
          <w:spacing w:val="-12"/>
          <w:sz w:val="24"/>
          <w:szCs w:val="24"/>
        </w:rPr>
        <w:t>г.</w:t>
      </w:r>
    </w:p>
    <w:p w:rsidR="00EE73FD" w:rsidRDefault="00032B95">
      <w:pPr>
        <w:shd w:val="clear" w:color="auto" w:fill="FFFFFF"/>
        <w:spacing w:before="10" w:line="269" w:lineRule="exact"/>
        <w:ind w:left="96"/>
        <w:jc w:val="center"/>
      </w:pPr>
      <w:r>
        <w:rPr>
          <w:rFonts w:eastAsia="Times New Roman"/>
          <w:b/>
          <w:bCs/>
          <w:color w:val="000000"/>
          <w:spacing w:val="6"/>
          <w:sz w:val="23"/>
          <w:szCs w:val="23"/>
        </w:rPr>
        <w:t>ПСИХОЛОГО-МЕДИКО-ПЕДАГОГИЧЕСКОЙ КОМИССИИ</w:t>
      </w:r>
    </w:p>
    <w:p w:rsidR="00EE73FD" w:rsidRDefault="00032B95">
      <w:pPr>
        <w:shd w:val="clear" w:color="auto" w:fill="FFFFFF"/>
        <w:tabs>
          <w:tab w:val="left" w:leader="underscore" w:pos="3523"/>
          <w:tab w:val="left" w:leader="underscore" w:pos="6446"/>
          <w:tab w:val="left" w:leader="underscore" w:pos="9595"/>
        </w:tabs>
        <w:spacing w:line="269" w:lineRule="exact"/>
        <w:ind w:left="96"/>
      </w:pPr>
      <w:r>
        <w:rPr>
          <w:rFonts w:eastAsia="Times New Roman"/>
          <w:color w:val="000000"/>
          <w:spacing w:val="-7"/>
          <w:sz w:val="24"/>
          <w:szCs w:val="24"/>
        </w:rPr>
        <w:t>Фамилия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9"/>
          <w:sz w:val="24"/>
          <w:szCs w:val="24"/>
        </w:rPr>
        <w:t>Имя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Отчество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610"/>
        </w:tabs>
        <w:spacing w:before="5" w:line="269" w:lineRule="exact"/>
        <w:ind w:left="91"/>
      </w:pPr>
      <w:r>
        <w:rPr>
          <w:rFonts w:eastAsia="Times New Roman"/>
          <w:color w:val="000000"/>
          <w:spacing w:val="-3"/>
          <w:sz w:val="24"/>
          <w:szCs w:val="24"/>
        </w:rPr>
        <w:t>Число, месяц, год рождения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653"/>
        </w:tabs>
        <w:spacing w:before="5"/>
        <w:ind w:left="86"/>
      </w:pPr>
      <w:r>
        <w:rPr>
          <w:rFonts w:eastAsia="Times New Roman"/>
          <w:color w:val="000000"/>
          <w:spacing w:val="-3"/>
          <w:sz w:val="24"/>
          <w:szCs w:val="24"/>
        </w:rPr>
        <w:t>Домашний адрес (фактический/регистрация)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571"/>
        </w:tabs>
        <w:spacing w:before="274"/>
        <w:ind w:left="91"/>
      </w:pPr>
      <w:r>
        <w:rPr>
          <w:rFonts w:eastAsia="Times New Roman"/>
          <w:color w:val="000000"/>
          <w:spacing w:val="-3"/>
          <w:sz w:val="24"/>
          <w:szCs w:val="24"/>
        </w:rPr>
        <w:t>Образовательная организация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581"/>
        </w:tabs>
        <w:spacing w:before="5"/>
        <w:ind w:left="86"/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Выводы: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spacing w:before="845" w:line="274" w:lineRule="exact"/>
        <w:ind w:left="72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Ребенок имеет (не имеет) ограниченные возможности здоровья </w:t>
      </w:r>
      <w:r>
        <w:rPr>
          <w:rFonts w:eastAsia="Times New Roman"/>
          <w:color w:val="000000"/>
          <w:spacing w:val="-2"/>
          <w:sz w:val="24"/>
          <w:szCs w:val="24"/>
        </w:rPr>
        <w:t>(</w:t>
      </w:r>
      <w:proofErr w:type="gramStart"/>
      <w:r>
        <w:rPr>
          <w:rFonts w:eastAsia="Times New Roman"/>
          <w:color w:val="000000"/>
          <w:spacing w:val="-2"/>
          <w:sz w:val="24"/>
          <w:szCs w:val="24"/>
        </w:rPr>
        <w:t>нужное</w:t>
      </w:r>
      <w:proofErr w:type="gramEnd"/>
      <w:r>
        <w:rPr>
          <w:rFonts w:eastAsia="Times New Roman"/>
          <w:color w:val="000000"/>
          <w:spacing w:val="-2"/>
          <w:sz w:val="24"/>
          <w:szCs w:val="24"/>
        </w:rPr>
        <w:t xml:space="preserve"> подчеркнуть). </w:t>
      </w:r>
      <w:r>
        <w:rPr>
          <w:rFonts w:eastAsia="Times New Roman"/>
          <w:b/>
          <w:bCs/>
          <w:color w:val="000000"/>
          <w:spacing w:val="-3"/>
          <w:sz w:val="24"/>
          <w:szCs w:val="24"/>
        </w:rPr>
        <w:t>Рекомендации</w:t>
      </w:r>
    </w:p>
    <w:p w:rsidR="00EE73FD" w:rsidRDefault="00032B95" w:rsidP="00032B95">
      <w:pPr>
        <w:numPr>
          <w:ilvl w:val="0"/>
          <w:numId w:val="1"/>
        </w:numPr>
        <w:shd w:val="clear" w:color="auto" w:fill="FFFFFF"/>
        <w:tabs>
          <w:tab w:val="left" w:pos="283"/>
          <w:tab w:val="left" w:leader="underscore" w:pos="9590"/>
        </w:tabs>
        <w:spacing w:line="274" w:lineRule="exact"/>
        <w:ind w:left="2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Образовательная программа: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 w:rsidP="00032B95">
      <w:pPr>
        <w:numPr>
          <w:ilvl w:val="0"/>
          <w:numId w:val="1"/>
        </w:numPr>
        <w:shd w:val="clear" w:color="auto" w:fill="FFFFFF"/>
        <w:tabs>
          <w:tab w:val="left" w:pos="283"/>
          <w:tab w:val="left" w:leader="underscore" w:pos="9624"/>
        </w:tabs>
        <w:spacing w:before="326" w:line="562" w:lineRule="exact"/>
        <w:ind w:left="2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Особенности организации образования: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 w:rsidP="00032B95">
      <w:pPr>
        <w:numPr>
          <w:ilvl w:val="0"/>
          <w:numId w:val="1"/>
        </w:numPr>
        <w:shd w:val="clear" w:color="auto" w:fill="FFFFFF"/>
        <w:tabs>
          <w:tab w:val="left" w:pos="283"/>
          <w:tab w:val="left" w:leader="underscore" w:pos="9658"/>
        </w:tabs>
        <w:spacing w:line="562" w:lineRule="exact"/>
        <w:ind w:left="2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Специальные образовательные условия: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 w:rsidP="00032B95">
      <w:pPr>
        <w:numPr>
          <w:ilvl w:val="0"/>
          <w:numId w:val="1"/>
        </w:numPr>
        <w:shd w:val="clear" w:color="auto" w:fill="FFFFFF"/>
        <w:tabs>
          <w:tab w:val="left" w:pos="283"/>
        </w:tabs>
        <w:spacing w:line="562" w:lineRule="exact"/>
        <w:ind w:left="29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Направления психолого-педагогической коррекции:</w:t>
      </w:r>
    </w:p>
    <w:p w:rsidR="00EE73FD" w:rsidRDefault="00032B95" w:rsidP="00032B95">
      <w:pPr>
        <w:numPr>
          <w:ilvl w:val="0"/>
          <w:numId w:val="1"/>
        </w:numPr>
        <w:shd w:val="clear" w:color="auto" w:fill="FFFFFF"/>
        <w:tabs>
          <w:tab w:val="left" w:pos="283"/>
          <w:tab w:val="left" w:leader="underscore" w:pos="9638"/>
        </w:tabs>
        <w:spacing w:before="782"/>
        <w:ind w:left="2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Медицинское сопровождение врачей-специалистов: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538"/>
        </w:tabs>
        <w:spacing w:before="283"/>
        <w:ind w:left="29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Дополнительные рекомендации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8981"/>
        </w:tabs>
        <w:spacing w:before="730"/>
        <w:ind w:left="3677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Руководитель комиссии 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005"/>
        </w:tabs>
        <w:spacing w:before="29" w:line="274" w:lineRule="exact"/>
        <w:ind w:left="3672"/>
      </w:pPr>
      <w:r>
        <w:rPr>
          <w:rFonts w:eastAsia="Times New Roman"/>
          <w:color w:val="000000"/>
          <w:spacing w:val="-5"/>
          <w:sz w:val="24"/>
          <w:szCs w:val="24"/>
        </w:rPr>
        <w:t>Врач-психиатр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pos="3672"/>
          <w:tab w:val="left" w:leader="underscore" w:pos="8986"/>
        </w:tabs>
        <w:spacing w:line="274" w:lineRule="exact"/>
        <w:ind w:left="984"/>
      </w:pPr>
      <w:r>
        <w:rPr>
          <w:rFonts w:eastAsia="Times New Roman"/>
          <w:color w:val="000000"/>
          <w:spacing w:val="1"/>
          <w:sz w:val="24"/>
          <w:szCs w:val="24"/>
        </w:rPr>
        <w:t>МП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5"/>
          <w:sz w:val="24"/>
          <w:szCs w:val="24"/>
        </w:rPr>
        <w:t>Врач-невролог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8957"/>
        </w:tabs>
        <w:spacing w:line="274" w:lineRule="exact"/>
        <w:ind w:left="3672"/>
      </w:pPr>
      <w:r>
        <w:rPr>
          <w:rFonts w:eastAsia="Times New Roman"/>
          <w:color w:val="000000"/>
          <w:spacing w:val="-4"/>
          <w:sz w:val="24"/>
          <w:szCs w:val="24"/>
        </w:rPr>
        <w:t>Педагог-психолог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8986"/>
        </w:tabs>
        <w:spacing w:line="274" w:lineRule="exact"/>
        <w:ind w:left="3667"/>
      </w:pPr>
      <w:r>
        <w:rPr>
          <w:rFonts w:eastAsia="Times New Roman"/>
          <w:color w:val="000000"/>
          <w:spacing w:val="-4"/>
          <w:sz w:val="24"/>
          <w:szCs w:val="24"/>
        </w:rPr>
        <w:t>Учитель-логопед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8981"/>
        </w:tabs>
        <w:spacing w:line="274" w:lineRule="exact"/>
        <w:ind w:left="3662"/>
      </w:pPr>
      <w:r>
        <w:rPr>
          <w:rFonts w:eastAsia="Times New Roman"/>
          <w:color w:val="000000"/>
          <w:spacing w:val="-3"/>
          <w:sz w:val="24"/>
          <w:szCs w:val="24"/>
        </w:rPr>
        <w:t>Учитель-дефектолог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8995"/>
        </w:tabs>
        <w:spacing w:line="274" w:lineRule="exact"/>
        <w:ind w:left="3658"/>
      </w:pPr>
      <w:r>
        <w:rPr>
          <w:rFonts w:eastAsia="Times New Roman"/>
          <w:color w:val="000000"/>
          <w:spacing w:val="-4"/>
          <w:sz w:val="24"/>
          <w:szCs w:val="24"/>
        </w:rPr>
        <w:t>Другие специалисты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tabs>
          <w:tab w:val="left" w:leader="underscore" w:pos="9019"/>
        </w:tabs>
        <w:spacing w:before="269"/>
        <w:ind w:left="3658"/>
      </w:pPr>
      <w:r>
        <w:rPr>
          <w:rFonts w:eastAsia="Times New Roman"/>
          <w:color w:val="000000"/>
          <w:spacing w:val="-2"/>
          <w:sz w:val="24"/>
          <w:szCs w:val="24"/>
        </w:rPr>
        <w:t>Секретарь комиссии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spacing w:before="461" w:line="274" w:lineRule="exact"/>
        <w:ind w:left="19"/>
      </w:pPr>
      <w:r>
        <w:rPr>
          <w:rFonts w:eastAsia="Times New Roman"/>
          <w:color w:val="000000"/>
          <w:spacing w:val="-1"/>
          <w:sz w:val="24"/>
          <w:szCs w:val="24"/>
        </w:rPr>
        <w:t>На комиссии присутствовали родители (законный представитель).</w:t>
      </w:r>
    </w:p>
    <w:p w:rsidR="00EE73FD" w:rsidRDefault="00032B95">
      <w:pPr>
        <w:shd w:val="clear" w:color="auto" w:fill="FFFFFF"/>
        <w:spacing w:line="274" w:lineRule="exact"/>
        <w:ind w:left="24"/>
      </w:pPr>
      <w:r>
        <w:rPr>
          <w:rFonts w:eastAsia="Times New Roman"/>
          <w:color w:val="000000"/>
          <w:spacing w:val="-1"/>
          <w:sz w:val="24"/>
          <w:szCs w:val="24"/>
        </w:rPr>
        <w:t>С выводами комиссии ознакомле</w:t>
      </w:r>
      <w:proofErr w:type="gramStart"/>
      <w:r>
        <w:rPr>
          <w:rFonts w:eastAsia="Times New Roman"/>
          <w:color w:val="000000"/>
          <w:spacing w:val="-1"/>
          <w:sz w:val="24"/>
          <w:szCs w:val="24"/>
        </w:rPr>
        <w:t>н(</w:t>
      </w:r>
      <w:proofErr w:type="gramEnd"/>
      <w:r>
        <w:rPr>
          <w:rFonts w:eastAsia="Times New Roman"/>
          <w:color w:val="000000"/>
          <w:spacing w:val="-1"/>
          <w:sz w:val="24"/>
          <w:szCs w:val="24"/>
        </w:rPr>
        <w:t>а). К процедуре обследования претензий не имею.</w:t>
      </w:r>
    </w:p>
    <w:p w:rsidR="00EE73FD" w:rsidRDefault="00032B95">
      <w:pPr>
        <w:shd w:val="clear" w:color="auto" w:fill="FFFFFF"/>
        <w:spacing w:line="274" w:lineRule="exact"/>
        <w:ind w:left="14"/>
      </w:pPr>
      <w:r>
        <w:rPr>
          <w:rFonts w:eastAsia="Times New Roman"/>
          <w:color w:val="000000"/>
          <w:sz w:val="24"/>
          <w:szCs w:val="24"/>
        </w:rPr>
        <w:t>Проинформирова</w:t>
      </w:r>
      <w:proofErr w:type="gramStart"/>
      <w:r>
        <w:rPr>
          <w:rFonts w:eastAsia="Times New Roman"/>
          <w:color w:val="000000"/>
          <w:sz w:val="24"/>
          <w:szCs w:val="24"/>
        </w:rPr>
        <w:t>н(</w:t>
      </w:r>
      <w:proofErr w:type="gramEnd"/>
      <w:r>
        <w:rPr>
          <w:rFonts w:eastAsia="Times New Roman"/>
          <w:color w:val="000000"/>
          <w:sz w:val="24"/>
          <w:szCs w:val="24"/>
        </w:rPr>
        <w:t>а)   о   сроке   предъявления   данного   Заключения   в   образовательные</w:t>
      </w:r>
    </w:p>
    <w:p w:rsidR="00EE73FD" w:rsidRDefault="00032B95">
      <w:pPr>
        <w:shd w:val="clear" w:color="auto" w:fill="FFFFFF"/>
        <w:spacing w:line="274" w:lineRule="exact"/>
        <w:ind w:left="14"/>
      </w:pPr>
      <w:r>
        <w:rPr>
          <w:rFonts w:eastAsia="Times New Roman"/>
          <w:color w:val="000000"/>
          <w:spacing w:val="-1"/>
          <w:sz w:val="24"/>
          <w:szCs w:val="24"/>
        </w:rPr>
        <w:t>организации (в течение года с момента проведения обследования).</w:t>
      </w:r>
    </w:p>
    <w:p w:rsidR="00EE73FD" w:rsidRDefault="00032B95">
      <w:pPr>
        <w:shd w:val="clear" w:color="auto" w:fill="FFFFFF"/>
        <w:tabs>
          <w:tab w:val="left" w:leader="underscore" w:pos="9581"/>
        </w:tabs>
        <w:spacing w:line="274" w:lineRule="exact"/>
        <w:ind w:left="14"/>
      </w:pPr>
      <w:r>
        <w:rPr>
          <w:rFonts w:eastAsia="Times New Roman"/>
          <w:color w:val="000000"/>
          <w:spacing w:val="-3"/>
          <w:sz w:val="24"/>
          <w:szCs w:val="24"/>
        </w:rPr>
        <w:t>Подписи родителей (законного представителя):</w:t>
      </w:r>
      <w:r>
        <w:rPr>
          <w:rFonts w:eastAsia="Times New Roman"/>
          <w:color w:val="000000"/>
          <w:sz w:val="24"/>
          <w:szCs w:val="24"/>
        </w:rPr>
        <w:tab/>
      </w:r>
    </w:p>
    <w:p w:rsidR="00EE73FD" w:rsidRDefault="00032B95">
      <w:pPr>
        <w:shd w:val="clear" w:color="auto" w:fill="FFFFFF"/>
        <w:spacing w:before="168" w:line="278" w:lineRule="exact"/>
        <w:ind w:right="62"/>
        <w:jc w:val="both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Адрес сайта, на котором размещены методические рекомендации по реализации ФГОС для детей с ОВЗ, </w:t>
      </w:r>
      <w:r>
        <w:rPr>
          <w:rFonts w:eastAsia="Times New Roman"/>
          <w:b/>
          <w:bCs/>
          <w:color w:val="000000"/>
          <w:spacing w:val="-2"/>
          <w:sz w:val="24"/>
          <w:szCs w:val="24"/>
          <w:lang w:val="en-US"/>
        </w:rPr>
        <w:t>www</w:t>
      </w:r>
      <w:r w:rsidRPr="00032B95">
        <w:rPr>
          <w:rFonts w:eastAsia="Times New Roman"/>
          <w:b/>
          <w:bCs/>
          <w:color w:val="000000"/>
          <w:spacing w:val="-2"/>
          <w:sz w:val="24"/>
          <w:szCs w:val="24"/>
        </w:rPr>
        <w:t>.</w:t>
      </w:r>
      <w:r w:rsidR="0092354F">
        <w:rPr>
          <w:rFonts w:eastAsia="Times New Roman"/>
          <w:b/>
          <w:bCs/>
          <w:color w:val="000000"/>
          <w:spacing w:val="-2"/>
          <w:sz w:val="24"/>
          <w:szCs w:val="24"/>
        </w:rPr>
        <w:t>цент</w:t>
      </w:r>
      <w:r>
        <w:rPr>
          <w:rFonts w:eastAsia="Times New Roman"/>
          <w:b/>
          <w:bCs/>
          <w:color w:val="000000"/>
          <w:spacing w:val="-2"/>
          <w:sz w:val="24"/>
          <w:szCs w:val="24"/>
          <w:lang w:val="en-US"/>
        </w:rPr>
        <w:t>p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>-</w:t>
      </w:r>
      <w:proofErr w:type="spellStart"/>
      <w:r>
        <w:rPr>
          <w:rFonts w:eastAsia="Times New Roman"/>
          <w:b/>
          <w:bCs/>
          <w:color w:val="000000"/>
          <w:spacing w:val="-2"/>
          <w:sz w:val="24"/>
          <w:szCs w:val="24"/>
        </w:rPr>
        <w:t>ресур</w:t>
      </w:r>
      <w:r w:rsidR="0092354F">
        <w:rPr>
          <w:rFonts w:eastAsia="Times New Roman"/>
          <w:b/>
          <w:bCs/>
          <w:color w:val="000000"/>
          <w:spacing w:val="-2"/>
          <w:sz w:val="24"/>
          <w:szCs w:val="24"/>
        </w:rPr>
        <w:t>с</w:t>
      </w:r>
      <w:proofErr w:type="gramStart"/>
      <w:r>
        <w:rPr>
          <w:rFonts w:eastAsia="Times New Roman"/>
          <w:b/>
          <w:bCs/>
          <w:color w:val="000000"/>
          <w:spacing w:val="-2"/>
          <w:sz w:val="24"/>
          <w:szCs w:val="24"/>
        </w:rPr>
        <w:t>.р</w:t>
      </w:r>
      <w:proofErr w:type="gramEnd"/>
      <w:r>
        <w:rPr>
          <w:rFonts w:eastAsia="Times New Roman"/>
          <w:b/>
          <w:bCs/>
          <w:color w:val="000000"/>
          <w:spacing w:val="-2"/>
          <w:sz w:val="24"/>
          <w:szCs w:val="24"/>
        </w:rPr>
        <w:t>ф</w:t>
      </w:r>
      <w:proofErr w:type="spellEnd"/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, раздел «ЦПМПК и деятельность ТПМПК», </w:t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>страничка «Методические материалы и советы специалистов».</w:t>
      </w:r>
    </w:p>
    <w:p w:rsidR="00EE73FD" w:rsidRDefault="00032B95">
      <w:pPr>
        <w:shd w:val="clear" w:color="auto" w:fill="FFFFFF"/>
        <w:tabs>
          <w:tab w:val="left" w:leader="underscore" w:pos="1632"/>
          <w:tab w:val="left" w:leader="underscore" w:pos="2275"/>
          <w:tab w:val="left" w:leader="underscore" w:pos="3230"/>
          <w:tab w:val="left" w:leader="underscore" w:pos="3706"/>
        </w:tabs>
        <w:jc w:val="right"/>
      </w:pPr>
      <w:r>
        <w:rPr>
          <w:rFonts w:eastAsia="Times New Roman"/>
          <w:color w:val="000000"/>
          <w:spacing w:val="-4"/>
          <w:sz w:val="24"/>
          <w:szCs w:val="24"/>
        </w:rPr>
        <w:t>Протокол №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5"/>
          <w:sz w:val="24"/>
          <w:szCs w:val="24"/>
        </w:rPr>
        <w:t>от «</w:t>
      </w:r>
      <w:r>
        <w:rPr>
          <w:rFonts w:eastAsia="Times New Roman"/>
          <w:color w:val="000000"/>
          <w:sz w:val="24"/>
          <w:szCs w:val="24"/>
        </w:rPr>
        <w:tab/>
        <w:t>»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0"/>
          <w:sz w:val="24"/>
          <w:szCs w:val="24"/>
        </w:rPr>
        <w:t>20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4"/>
          <w:sz w:val="24"/>
          <w:szCs w:val="24"/>
        </w:rPr>
        <w:t>г.</w:t>
      </w:r>
    </w:p>
    <w:p w:rsidR="00EE73FD" w:rsidRDefault="00EE73FD">
      <w:pPr>
        <w:shd w:val="clear" w:color="auto" w:fill="FFFFFF"/>
        <w:tabs>
          <w:tab w:val="left" w:leader="underscore" w:pos="1632"/>
          <w:tab w:val="left" w:leader="underscore" w:pos="2275"/>
          <w:tab w:val="left" w:leader="underscore" w:pos="3230"/>
          <w:tab w:val="left" w:leader="underscore" w:pos="3706"/>
        </w:tabs>
        <w:jc w:val="right"/>
        <w:sectPr w:rsidR="00EE73FD">
          <w:pgSz w:w="11909" w:h="16834"/>
          <w:pgMar w:top="826" w:right="852" w:bottom="360" w:left="1400" w:header="720" w:footer="720" w:gutter="0"/>
          <w:cols w:space="60"/>
          <w:noEndnote/>
        </w:sectPr>
      </w:pPr>
    </w:p>
    <w:p w:rsidR="00EE73FD" w:rsidRDefault="00032B95">
      <w:pPr>
        <w:shd w:val="clear" w:color="auto" w:fill="FFFFFF"/>
        <w:ind w:left="82"/>
        <w:jc w:val="center"/>
      </w:pPr>
      <w:r>
        <w:rPr>
          <w:rFonts w:ascii="Arial" w:hAnsi="Arial" w:cs="Arial"/>
          <w:color w:val="000000"/>
          <w:w w:val="80"/>
          <w:sz w:val="23"/>
          <w:szCs w:val="23"/>
        </w:rPr>
        <w:lastRenderedPageBreak/>
        <w:t>3</w:t>
      </w:r>
    </w:p>
    <w:p w:rsidR="00EE73FD" w:rsidRDefault="00032B95">
      <w:pPr>
        <w:shd w:val="clear" w:color="auto" w:fill="FFFFFF"/>
        <w:spacing w:before="283" w:line="326" w:lineRule="exact"/>
        <w:ind w:left="658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Методические рекомендации по организации</w:t>
      </w:r>
    </w:p>
    <w:p w:rsidR="00EE73FD" w:rsidRDefault="00032B95">
      <w:pPr>
        <w:shd w:val="clear" w:color="auto" w:fill="FFFFFF"/>
        <w:spacing w:line="326" w:lineRule="exact"/>
        <w:ind w:left="648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специальных условий получения образования</w:t>
      </w:r>
    </w:p>
    <w:p w:rsidR="00EE73FD" w:rsidRDefault="00032B95">
      <w:pPr>
        <w:shd w:val="clear" w:color="auto" w:fill="FFFFFF"/>
        <w:spacing w:line="326" w:lineRule="exact"/>
        <w:ind w:left="629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для детей с ограниченными возможностями здоровья</w:t>
      </w:r>
    </w:p>
    <w:p w:rsidR="00EE73FD" w:rsidRDefault="00032B95">
      <w:pPr>
        <w:shd w:val="clear" w:color="auto" w:fill="FFFFFF"/>
        <w:spacing w:line="326" w:lineRule="exact"/>
        <w:ind w:left="662"/>
        <w:jc w:val="center"/>
      </w:pPr>
      <w:r>
        <w:rPr>
          <w:rFonts w:eastAsia="Times New Roman"/>
          <w:b/>
          <w:bCs/>
          <w:color w:val="000000"/>
          <w:spacing w:val="-1"/>
          <w:sz w:val="28"/>
          <w:szCs w:val="28"/>
        </w:rPr>
        <w:t>в соответствии с заключениями ПМПК</w:t>
      </w:r>
    </w:p>
    <w:p w:rsidR="00EE73FD" w:rsidRDefault="00032B95">
      <w:pPr>
        <w:shd w:val="clear" w:color="auto" w:fill="FFFFFF"/>
        <w:spacing w:before="317" w:line="322" w:lineRule="exact"/>
        <w:ind w:left="77" w:firstLine="571"/>
        <w:jc w:val="both"/>
      </w:pPr>
      <w:r>
        <w:rPr>
          <w:rFonts w:eastAsia="Times New Roman"/>
          <w:color w:val="000000"/>
          <w:spacing w:val="-6"/>
          <w:sz w:val="29"/>
          <w:szCs w:val="29"/>
        </w:rPr>
        <w:t xml:space="preserve">В части организации обучения и воспитания детей с ограниченными </w:t>
      </w:r>
      <w:r>
        <w:rPr>
          <w:rFonts w:eastAsia="Times New Roman"/>
          <w:color w:val="000000"/>
          <w:spacing w:val="-1"/>
          <w:sz w:val="29"/>
          <w:szCs w:val="29"/>
        </w:rPr>
        <w:t xml:space="preserve">возможностями здоровья, включая детей-инвалидов, в образовательной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организации предусматривается следующее: приём таких детей с учётом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рекомендаций ПМПК, обучение на основании индивидуального учебного плана, </w:t>
      </w:r>
      <w:r>
        <w:rPr>
          <w:rFonts w:eastAsia="Times New Roman"/>
          <w:color w:val="000000"/>
          <w:sz w:val="29"/>
          <w:szCs w:val="29"/>
        </w:rPr>
        <w:t xml:space="preserve">адаптированной образовательной программы, создание специальных </w:t>
      </w:r>
      <w:r>
        <w:rPr>
          <w:rFonts w:eastAsia="Times New Roman"/>
          <w:color w:val="000000"/>
          <w:spacing w:val="-6"/>
          <w:sz w:val="29"/>
          <w:szCs w:val="29"/>
        </w:rPr>
        <w:t>образовательных условий.</w:t>
      </w:r>
    </w:p>
    <w:p w:rsidR="00EE73FD" w:rsidRDefault="00032B95">
      <w:pPr>
        <w:shd w:val="clear" w:color="auto" w:fill="FFFFFF"/>
        <w:spacing w:before="5" w:line="322" w:lineRule="exact"/>
        <w:ind w:left="58" w:right="10" w:firstLine="566"/>
        <w:jc w:val="both"/>
      </w:pPr>
      <w:r>
        <w:rPr>
          <w:rFonts w:eastAsia="Times New Roman"/>
          <w:color w:val="000000"/>
          <w:spacing w:val="-3"/>
          <w:sz w:val="29"/>
          <w:szCs w:val="29"/>
        </w:rPr>
        <w:t xml:space="preserve">При обучении граждан с ОВЗ и инвалидов Закон Российской Федерации </w:t>
      </w:r>
      <w:r>
        <w:rPr>
          <w:rFonts w:eastAsia="Times New Roman"/>
          <w:color w:val="000000"/>
          <w:spacing w:val="-4"/>
          <w:sz w:val="29"/>
          <w:szCs w:val="29"/>
        </w:rPr>
        <w:t xml:space="preserve">«Об образовании в РФ» от 29 декабря 2012 года № 273-ФЗ определяет, что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учащийся с ОВЗ - физическое лицо, имеющее недостатки в физическом и (или)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психологическом развитии, подтверждённые </w:t>
      </w:r>
      <w:proofErr w:type="spellStart"/>
      <w:r>
        <w:rPr>
          <w:rFonts w:eastAsia="Times New Roman"/>
          <w:color w:val="000000"/>
          <w:spacing w:val="-7"/>
          <w:sz w:val="29"/>
          <w:szCs w:val="29"/>
        </w:rPr>
        <w:t>психолого-медико-педагогической</w:t>
      </w:r>
      <w:proofErr w:type="spellEnd"/>
      <w:r>
        <w:rPr>
          <w:rFonts w:eastAsia="Times New Roman"/>
          <w:color w:val="000000"/>
          <w:spacing w:val="-7"/>
          <w:sz w:val="29"/>
          <w:szCs w:val="29"/>
        </w:rPr>
        <w:t xml:space="preserve"> </w:t>
      </w:r>
      <w:r>
        <w:rPr>
          <w:rFonts w:eastAsia="Times New Roman"/>
          <w:color w:val="000000"/>
          <w:spacing w:val="6"/>
          <w:sz w:val="29"/>
          <w:szCs w:val="29"/>
        </w:rPr>
        <w:t xml:space="preserve">комиссией и препятствующие получению образования без создания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специальных условий (п. 6 ст.2). Соответственно, указания Закона в отношении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образовательных гарантий лиц с ОВЗ достаточно чёткие, и согласно п. 1 ч. 5 ст.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5 создаются необходимые условия </w:t>
      </w:r>
      <w:proofErr w:type="gramStart"/>
      <w:r>
        <w:rPr>
          <w:rFonts w:eastAsia="Times New Roman"/>
          <w:color w:val="000000"/>
          <w:spacing w:val="-6"/>
          <w:sz w:val="29"/>
          <w:szCs w:val="29"/>
        </w:rPr>
        <w:t>для</w:t>
      </w:r>
      <w:proofErr w:type="gramEnd"/>
      <w:r>
        <w:rPr>
          <w:rFonts w:eastAsia="Times New Roman"/>
          <w:color w:val="000000"/>
          <w:spacing w:val="-6"/>
          <w:sz w:val="29"/>
          <w:szCs w:val="29"/>
        </w:rPr>
        <w:t>:</w:t>
      </w:r>
    </w:p>
    <w:p w:rsidR="00EE73FD" w:rsidRDefault="00032B95" w:rsidP="00032B95">
      <w:pPr>
        <w:numPr>
          <w:ilvl w:val="0"/>
          <w:numId w:val="2"/>
        </w:numPr>
        <w:shd w:val="clear" w:color="auto" w:fill="FFFFFF"/>
        <w:tabs>
          <w:tab w:val="left" w:pos="773"/>
        </w:tabs>
        <w:spacing w:line="322" w:lineRule="exact"/>
        <w:ind w:left="605"/>
        <w:rPr>
          <w:color w:val="000000"/>
          <w:sz w:val="29"/>
          <w:szCs w:val="29"/>
        </w:rPr>
      </w:pPr>
      <w:r>
        <w:rPr>
          <w:rFonts w:eastAsia="Times New Roman"/>
          <w:color w:val="000000"/>
          <w:spacing w:val="-5"/>
          <w:sz w:val="29"/>
          <w:szCs w:val="29"/>
        </w:rPr>
        <w:t>получения без дискриминации качественного образования;</w:t>
      </w:r>
    </w:p>
    <w:p w:rsidR="00EE73FD" w:rsidRDefault="00032B95" w:rsidP="00032B95">
      <w:pPr>
        <w:numPr>
          <w:ilvl w:val="0"/>
          <w:numId w:val="2"/>
        </w:numPr>
        <w:shd w:val="clear" w:color="auto" w:fill="FFFFFF"/>
        <w:tabs>
          <w:tab w:val="left" w:pos="773"/>
        </w:tabs>
        <w:spacing w:line="322" w:lineRule="exact"/>
        <w:ind w:left="605"/>
        <w:rPr>
          <w:color w:val="000000"/>
          <w:sz w:val="29"/>
          <w:szCs w:val="29"/>
        </w:rPr>
      </w:pPr>
      <w:r>
        <w:rPr>
          <w:rFonts w:eastAsia="Times New Roman"/>
          <w:color w:val="000000"/>
          <w:spacing w:val="-6"/>
          <w:sz w:val="29"/>
          <w:szCs w:val="29"/>
        </w:rPr>
        <w:t>коррекции нарушений развития и социальной адаптации;</w:t>
      </w:r>
    </w:p>
    <w:p w:rsidR="00EE73FD" w:rsidRDefault="00032B95">
      <w:pPr>
        <w:shd w:val="clear" w:color="auto" w:fill="FFFFFF"/>
        <w:tabs>
          <w:tab w:val="left" w:pos="926"/>
        </w:tabs>
        <w:spacing w:line="322" w:lineRule="exact"/>
        <w:ind w:left="43" w:firstLine="562"/>
      </w:pPr>
      <w:r>
        <w:rPr>
          <w:color w:val="000000"/>
          <w:sz w:val="29"/>
          <w:szCs w:val="29"/>
        </w:rPr>
        <w:t>-</w:t>
      </w:r>
      <w:r>
        <w:rPr>
          <w:color w:val="000000"/>
          <w:sz w:val="29"/>
          <w:szCs w:val="29"/>
        </w:rPr>
        <w:tab/>
      </w:r>
      <w:r>
        <w:rPr>
          <w:rFonts w:eastAsia="Times New Roman"/>
          <w:color w:val="000000"/>
          <w:spacing w:val="-4"/>
          <w:sz w:val="29"/>
          <w:szCs w:val="29"/>
        </w:rPr>
        <w:t>оказания   ранней   коррекционной   помощи   на   основе   специальных</w:t>
      </w:r>
      <w:r>
        <w:rPr>
          <w:rFonts w:eastAsia="Times New Roman"/>
          <w:color w:val="000000"/>
          <w:spacing w:val="-4"/>
          <w:sz w:val="29"/>
          <w:szCs w:val="29"/>
        </w:rPr>
        <w:br/>
      </w:r>
      <w:r>
        <w:rPr>
          <w:rFonts w:eastAsia="Times New Roman"/>
          <w:color w:val="000000"/>
          <w:spacing w:val="-6"/>
          <w:sz w:val="29"/>
          <w:szCs w:val="29"/>
        </w:rPr>
        <w:t>педагогических подходов и наиболее подходящих для этих лиц языков, методов</w:t>
      </w:r>
      <w:r>
        <w:rPr>
          <w:rFonts w:eastAsia="Times New Roman"/>
          <w:color w:val="000000"/>
          <w:spacing w:val="-6"/>
          <w:sz w:val="29"/>
          <w:szCs w:val="29"/>
        </w:rPr>
        <w:br/>
        <w:t>и способов общения.</w:t>
      </w:r>
    </w:p>
    <w:p w:rsidR="00EE73FD" w:rsidRDefault="00032B95">
      <w:pPr>
        <w:shd w:val="clear" w:color="auto" w:fill="FFFFFF"/>
        <w:spacing w:line="322" w:lineRule="exact"/>
        <w:ind w:left="29" w:right="48" w:firstLine="566"/>
        <w:jc w:val="both"/>
      </w:pPr>
      <w:proofErr w:type="gramStart"/>
      <w:r>
        <w:rPr>
          <w:rFonts w:eastAsia="Times New Roman"/>
          <w:color w:val="000000"/>
          <w:spacing w:val="-6"/>
          <w:sz w:val="29"/>
          <w:szCs w:val="29"/>
        </w:rPr>
        <w:t xml:space="preserve">Эти условия должны в максимальной степени способствовать получению образования определённого уровня и определённой направленности, а также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социальному развитию лиц с ОВЗ, в том числе посредством организации инклюзивного образования (определение инклюзивного образования даётся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Законом № 273-ФЗ: под инклюзивным образованием понимается обеспечение равного доступа к образованию для всех обучающихся с учетом разнообразия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особых образовательных потребностей и индивидуальных возможностей (п. 27 </w:t>
      </w:r>
      <w:r>
        <w:rPr>
          <w:rFonts w:eastAsia="Times New Roman"/>
          <w:color w:val="000000"/>
          <w:spacing w:val="-1"/>
          <w:sz w:val="29"/>
          <w:szCs w:val="29"/>
        </w:rPr>
        <w:t>ст. 2).</w:t>
      </w:r>
      <w:proofErr w:type="gramEnd"/>
      <w:r>
        <w:rPr>
          <w:rFonts w:eastAsia="Times New Roman"/>
          <w:color w:val="000000"/>
          <w:spacing w:val="-1"/>
          <w:sz w:val="29"/>
          <w:szCs w:val="29"/>
        </w:rPr>
        <w:t xml:space="preserve"> Более подробно содержание этого термина в Законе раскрывается </w:t>
      </w:r>
      <w:r>
        <w:rPr>
          <w:rFonts w:eastAsia="Times New Roman"/>
          <w:color w:val="000000"/>
          <w:spacing w:val="-7"/>
          <w:sz w:val="29"/>
          <w:szCs w:val="29"/>
        </w:rPr>
        <w:t>следующим положением.</w:t>
      </w:r>
    </w:p>
    <w:p w:rsidR="00EE73FD" w:rsidRDefault="00032B95">
      <w:pPr>
        <w:shd w:val="clear" w:color="auto" w:fill="FFFFFF"/>
        <w:spacing w:line="322" w:lineRule="exact"/>
        <w:ind w:right="53" w:firstLine="590"/>
        <w:jc w:val="both"/>
      </w:pPr>
      <w:r>
        <w:rPr>
          <w:rFonts w:eastAsia="Times New Roman"/>
          <w:color w:val="000000"/>
          <w:spacing w:val="-9"/>
          <w:sz w:val="29"/>
          <w:szCs w:val="29"/>
        </w:rPr>
        <w:t xml:space="preserve">Образование обучающихся с ОВЗ может быть организовано как в отдельных </w:t>
      </w:r>
      <w:r>
        <w:rPr>
          <w:rFonts w:eastAsia="Times New Roman"/>
          <w:color w:val="000000"/>
          <w:spacing w:val="5"/>
          <w:sz w:val="29"/>
          <w:szCs w:val="29"/>
        </w:rPr>
        <w:t xml:space="preserve">классах, группах или в отдельных организациях, осуществляющих </w:t>
      </w:r>
      <w:r>
        <w:rPr>
          <w:rFonts w:eastAsia="Times New Roman"/>
          <w:color w:val="000000"/>
          <w:spacing w:val="-8"/>
          <w:sz w:val="29"/>
          <w:szCs w:val="29"/>
        </w:rPr>
        <w:t xml:space="preserve">образовательную деятельность, так и совместно с другими обучающимися. </w:t>
      </w:r>
      <w:proofErr w:type="gramStart"/>
      <w:r>
        <w:rPr>
          <w:rFonts w:eastAsia="Times New Roman"/>
          <w:color w:val="000000"/>
          <w:spacing w:val="-8"/>
          <w:sz w:val="29"/>
          <w:szCs w:val="29"/>
        </w:rPr>
        <w:t xml:space="preserve">Закон </w:t>
      </w:r>
      <w:r>
        <w:rPr>
          <w:rFonts w:eastAsia="Times New Roman"/>
          <w:color w:val="000000"/>
          <w:spacing w:val="1"/>
          <w:sz w:val="29"/>
          <w:szCs w:val="29"/>
        </w:rPr>
        <w:t xml:space="preserve">содержит норму, по которой общее образование обучающихся с ОВЗ </w:t>
      </w:r>
      <w:r>
        <w:rPr>
          <w:rFonts w:eastAsia="Times New Roman"/>
          <w:color w:val="000000"/>
          <w:spacing w:val="6"/>
          <w:sz w:val="29"/>
          <w:szCs w:val="29"/>
        </w:rPr>
        <w:t xml:space="preserve">осуществляется в организациях, осуществляющих образовательную </w:t>
      </w:r>
      <w:r>
        <w:rPr>
          <w:rFonts w:eastAsia="Times New Roman"/>
          <w:color w:val="000000"/>
          <w:spacing w:val="-7"/>
          <w:sz w:val="29"/>
          <w:szCs w:val="29"/>
        </w:rPr>
        <w:t>деятельность по адаптированным основным общеобразовательным программам.</w:t>
      </w:r>
      <w:proofErr w:type="gramEnd"/>
      <w:r>
        <w:rPr>
          <w:rFonts w:eastAsia="Times New Roman"/>
          <w:color w:val="000000"/>
          <w:spacing w:val="-7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Создаются специальные условия для получения образования, а именно,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программы, методы обучения и воспитания, специальные учебники и пособия,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технические средства, услуги ассистента (помощника), обеспечение доступа в </w:t>
      </w:r>
      <w:r>
        <w:rPr>
          <w:rFonts w:eastAsia="Times New Roman"/>
          <w:color w:val="000000"/>
          <w:spacing w:val="3"/>
          <w:sz w:val="29"/>
          <w:szCs w:val="29"/>
        </w:rPr>
        <w:t xml:space="preserve">здания и другие, без которых невозможно или затруднено освоение </w:t>
      </w:r>
      <w:r>
        <w:rPr>
          <w:rFonts w:eastAsia="Times New Roman"/>
          <w:color w:val="000000"/>
          <w:spacing w:val="-6"/>
          <w:sz w:val="29"/>
          <w:szCs w:val="29"/>
        </w:rPr>
        <w:t>образовательных программ обучающимися с ОВЗ.</w:t>
      </w:r>
    </w:p>
    <w:p w:rsidR="00EE73FD" w:rsidRDefault="00EE73FD">
      <w:pPr>
        <w:shd w:val="clear" w:color="auto" w:fill="FFFFFF"/>
        <w:spacing w:line="322" w:lineRule="exact"/>
        <w:ind w:right="53" w:firstLine="590"/>
        <w:jc w:val="both"/>
        <w:sectPr w:rsidR="00EE73FD">
          <w:pgSz w:w="11909" w:h="16834"/>
          <w:pgMar w:top="1013" w:right="835" w:bottom="360" w:left="1393" w:header="720" w:footer="720" w:gutter="0"/>
          <w:cols w:space="60"/>
          <w:noEndnote/>
        </w:sectPr>
      </w:pPr>
    </w:p>
    <w:p w:rsidR="00EE73FD" w:rsidRDefault="00032B95">
      <w:pPr>
        <w:shd w:val="clear" w:color="auto" w:fill="FFFFFF"/>
        <w:ind w:left="62"/>
        <w:jc w:val="center"/>
      </w:pPr>
      <w:r>
        <w:rPr>
          <w:rFonts w:ascii="Arial" w:hAnsi="Arial" w:cs="Arial"/>
          <w:color w:val="000000"/>
          <w:sz w:val="19"/>
          <w:szCs w:val="19"/>
        </w:rPr>
        <w:lastRenderedPageBreak/>
        <w:t>4</w:t>
      </w:r>
    </w:p>
    <w:p w:rsidR="00EE73FD" w:rsidRDefault="00032B95">
      <w:pPr>
        <w:shd w:val="clear" w:color="auto" w:fill="FFFFFF"/>
        <w:spacing w:before="302" w:line="322" w:lineRule="exact"/>
        <w:ind w:left="62" w:right="10" w:firstLine="571"/>
        <w:jc w:val="both"/>
      </w:pPr>
      <w:r>
        <w:rPr>
          <w:rFonts w:eastAsia="Times New Roman"/>
          <w:color w:val="000000"/>
          <w:spacing w:val="4"/>
          <w:sz w:val="29"/>
          <w:szCs w:val="29"/>
        </w:rPr>
        <w:t xml:space="preserve">Эта новая образовательная ситуация предъявляет специфические требования к работе ПМПК, ставит сложные задачи по изменению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организационных условий, технологии работы, содержанию заключений и </w:t>
      </w:r>
      <w:r>
        <w:rPr>
          <w:rFonts w:eastAsia="Times New Roman"/>
          <w:color w:val="000000"/>
          <w:spacing w:val="1"/>
          <w:sz w:val="29"/>
          <w:szCs w:val="29"/>
        </w:rPr>
        <w:t xml:space="preserve">подготовке рекомендаций по оказанию детям психолого-педагогической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помощи и организации их обучения и воспитания, а также подтверждения, </w:t>
      </w:r>
      <w:r>
        <w:rPr>
          <w:rFonts w:eastAsia="Times New Roman"/>
          <w:color w:val="000000"/>
          <w:spacing w:val="-6"/>
          <w:sz w:val="29"/>
          <w:szCs w:val="29"/>
        </w:rPr>
        <w:t>уточнения или изменения ранее данных рекомендаций.</w:t>
      </w:r>
    </w:p>
    <w:p w:rsidR="00EE73FD" w:rsidRDefault="00032B95">
      <w:pPr>
        <w:shd w:val="clear" w:color="auto" w:fill="FFFFFF"/>
        <w:spacing w:line="322" w:lineRule="exact"/>
        <w:ind w:left="48" w:firstLine="586"/>
        <w:jc w:val="both"/>
      </w:pPr>
      <w:r>
        <w:rPr>
          <w:rFonts w:eastAsia="Times New Roman"/>
          <w:color w:val="000000"/>
          <w:spacing w:val="-6"/>
          <w:sz w:val="29"/>
          <w:szCs w:val="29"/>
        </w:rPr>
        <w:t xml:space="preserve">Специалистами ПМПК Свердловской области разработаны Методические </w:t>
      </w:r>
      <w:r>
        <w:rPr>
          <w:rFonts w:eastAsia="Times New Roman"/>
          <w:color w:val="000000"/>
          <w:spacing w:val="2"/>
          <w:sz w:val="29"/>
          <w:szCs w:val="29"/>
        </w:rPr>
        <w:t xml:space="preserve">рекомендации по реализации ФГОС для детей с ОВЗ, включающие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рекомендательные блоки по организации образования, характеристике особых </w:t>
      </w:r>
      <w:r>
        <w:rPr>
          <w:rFonts w:eastAsia="Times New Roman"/>
          <w:color w:val="000000"/>
          <w:sz w:val="29"/>
          <w:szCs w:val="29"/>
        </w:rPr>
        <w:t xml:space="preserve">образовательных потребностей, созданию специальных образовательных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условий, а также формулировки коллегиальных рекомендаций, которые могут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оказать помощь педагогам и специалистам сопровождения образовательных </w:t>
      </w:r>
      <w:r>
        <w:rPr>
          <w:rFonts w:eastAsia="Times New Roman"/>
          <w:color w:val="000000"/>
          <w:spacing w:val="-5"/>
          <w:sz w:val="29"/>
          <w:szCs w:val="29"/>
        </w:rPr>
        <w:t>организаций при составлении адаптированных образовательных программ.</w:t>
      </w:r>
    </w:p>
    <w:p w:rsidR="00EE73FD" w:rsidRDefault="00032B95">
      <w:pPr>
        <w:shd w:val="clear" w:color="auto" w:fill="FFFFFF"/>
        <w:spacing w:line="322" w:lineRule="exact"/>
        <w:ind w:left="43" w:right="19" w:firstLine="566"/>
        <w:jc w:val="both"/>
      </w:pPr>
      <w:r>
        <w:rPr>
          <w:rFonts w:eastAsia="Times New Roman"/>
          <w:color w:val="000000"/>
          <w:spacing w:val="-6"/>
          <w:sz w:val="29"/>
          <w:szCs w:val="29"/>
        </w:rPr>
        <w:t>Рекомендательные блоки представляют собой направления деятельности образовательной организации, осуществляющей обучение ребёнка с ОВЗ по адаптированной основной общеобразовательной программе (адаптированной образовательной программе).</w:t>
      </w:r>
    </w:p>
    <w:p w:rsidR="00EE73FD" w:rsidRDefault="00032B95">
      <w:pPr>
        <w:shd w:val="clear" w:color="auto" w:fill="FFFFFF"/>
        <w:spacing w:before="10" w:line="322" w:lineRule="exact"/>
        <w:ind w:left="24" w:right="19" w:firstLine="581"/>
        <w:jc w:val="both"/>
      </w:pPr>
      <w:r>
        <w:rPr>
          <w:rFonts w:eastAsia="Times New Roman"/>
          <w:b/>
          <w:bCs/>
          <w:color w:val="000000"/>
          <w:spacing w:val="-7"/>
          <w:sz w:val="29"/>
          <w:szCs w:val="29"/>
        </w:rPr>
        <w:t xml:space="preserve">Адрес сайта, на котором размещены методические рекомендации по </w:t>
      </w:r>
      <w:r>
        <w:rPr>
          <w:rFonts w:eastAsia="Times New Roman"/>
          <w:b/>
          <w:bCs/>
          <w:color w:val="000000"/>
          <w:spacing w:val="-10"/>
          <w:sz w:val="29"/>
          <w:szCs w:val="29"/>
        </w:rPr>
        <w:t xml:space="preserve">реализации ФГОС для детей с ОВЗ, </w:t>
      </w:r>
      <w:r>
        <w:rPr>
          <w:rFonts w:eastAsia="Times New Roman"/>
          <w:color w:val="000000"/>
          <w:spacing w:val="-10"/>
          <w:sz w:val="29"/>
          <w:szCs w:val="29"/>
          <w:lang w:val="en-US"/>
        </w:rPr>
        <w:t>www</w:t>
      </w:r>
      <w:r w:rsidRPr="00032B95">
        <w:rPr>
          <w:rFonts w:eastAsia="Times New Roman"/>
          <w:color w:val="000000"/>
          <w:spacing w:val="-10"/>
          <w:sz w:val="29"/>
          <w:szCs w:val="29"/>
        </w:rPr>
        <w:t>.</w:t>
      </w:r>
      <w:proofErr w:type="spellStart"/>
      <w:r w:rsidR="0092354F">
        <w:rPr>
          <w:rFonts w:eastAsia="Times New Roman"/>
          <w:color w:val="000000"/>
          <w:spacing w:val="-10"/>
          <w:sz w:val="29"/>
          <w:szCs w:val="29"/>
        </w:rPr>
        <w:t>центр</w:t>
      </w:r>
      <w:proofErr w:type="gramStart"/>
      <w:r w:rsidRPr="00032B95">
        <w:rPr>
          <w:rFonts w:eastAsia="Times New Roman"/>
          <w:color w:val="000000"/>
          <w:spacing w:val="-10"/>
          <w:sz w:val="29"/>
          <w:szCs w:val="29"/>
        </w:rPr>
        <w:t>.</w:t>
      </w:r>
      <w:r w:rsidR="0092354F">
        <w:rPr>
          <w:rFonts w:eastAsia="Times New Roman"/>
          <w:color w:val="000000"/>
          <w:spacing w:val="-10"/>
          <w:sz w:val="29"/>
          <w:szCs w:val="29"/>
        </w:rPr>
        <w:t>р</w:t>
      </w:r>
      <w:proofErr w:type="gramEnd"/>
      <w:r w:rsidR="0092354F">
        <w:rPr>
          <w:rFonts w:eastAsia="Times New Roman"/>
          <w:color w:val="000000"/>
          <w:spacing w:val="-10"/>
          <w:sz w:val="29"/>
          <w:szCs w:val="29"/>
        </w:rPr>
        <w:t>есурс.рф</w:t>
      </w:r>
      <w:proofErr w:type="spellEnd"/>
      <w:r w:rsidRPr="00032B95">
        <w:rPr>
          <w:rFonts w:eastAsia="Times New Roman"/>
          <w:color w:val="000000"/>
          <w:spacing w:val="-10"/>
          <w:sz w:val="29"/>
          <w:szCs w:val="29"/>
        </w:rPr>
        <w:t xml:space="preserve">, </w:t>
      </w:r>
      <w:r>
        <w:rPr>
          <w:rFonts w:eastAsia="Times New Roman"/>
          <w:b/>
          <w:bCs/>
          <w:color w:val="000000"/>
          <w:spacing w:val="-10"/>
          <w:sz w:val="29"/>
          <w:szCs w:val="29"/>
        </w:rPr>
        <w:t xml:space="preserve">раздел «ЦПМПК </w:t>
      </w:r>
      <w:r>
        <w:rPr>
          <w:rFonts w:eastAsia="Times New Roman"/>
          <w:b/>
          <w:bCs/>
          <w:color w:val="000000"/>
          <w:spacing w:val="-7"/>
          <w:sz w:val="29"/>
          <w:szCs w:val="29"/>
        </w:rPr>
        <w:t xml:space="preserve">и деятельность ТПМПК», страничка «Методические материалы и советы специалистов».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Специалисты ПМПК из предложенных направлений выбирают </w:t>
      </w:r>
      <w:r>
        <w:rPr>
          <w:rFonts w:eastAsia="Times New Roman"/>
          <w:color w:val="000000"/>
          <w:spacing w:val="-6"/>
          <w:sz w:val="29"/>
          <w:szCs w:val="29"/>
        </w:rPr>
        <w:t>только необходимые рекомендации для осуществления обучения и воспитания каждого конкретного ребёнка в соответствии с его потребностями и уровнем интеллектуального развития.</w:t>
      </w:r>
    </w:p>
    <w:p w:rsidR="00EE73FD" w:rsidRDefault="00032B95">
      <w:pPr>
        <w:shd w:val="clear" w:color="auto" w:fill="FFFFFF"/>
        <w:spacing w:line="322" w:lineRule="exact"/>
        <w:ind w:left="586"/>
      </w:pPr>
      <w:r>
        <w:rPr>
          <w:rFonts w:eastAsia="Times New Roman"/>
          <w:color w:val="000000"/>
          <w:spacing w:val="-6"/>
          <w:sz w:val="29"/>
          <w:szCs w:val="29"/>
        </w:rPr>
        <w:t>Разделы рекомендаций структурированы следующим образом.</w:t>
      </w:r>
    </w:p>
    <w:p w:rsidR="00EE73FD" w:rsidRDefault="00032B95">
      <w:pPr>
        <w:shd w:val="clear" w:color="auto" w:fill="FFFFFF"/>
        <w:tabs>
          <w:tab w:val="left" w:pos="749"/>
        </w:tabs>
        <w:spacing w:line="322" w:lineRule="exact"/>
        <w:ind w:left="586"/>
      </w:pPr>
      <w:proofErr w:type="gramStart"/>
      <w:r>
        <w:rPr>
          <w:color w:val="000000"/>
          <w:sz w:val="29"/>
          <w:szCs w:val="29"/>
          <w:lang w:val="en-US"/>
        </w:rPr>
        <w:t>I</w:t>
      </w:r>
      <w:r w:rsidRPr="00032B95">
        <w:rPr>
          <w:color w:val="000000"/>
          <w:sz w:val="29"/>
          <w:szCs w:val="29"/>
        </w:rPr>
        <w:tab/>
      </w:r>
      <w:r>
        <w:rPr>
          <w:rFonts w:eastAsia="Times New Roman"/>
          <w:color w:val="000000"/>
          <w:spacing w:val="-6"/>
          <w:sz w:val="29"/>
          <w:szCs w:val="29"/>
        </w:rPr>
        <w:t>Образовательная программа.</w:t>
      </w:r>
      <w:proofErr w:type="gramEnd"/>
    </w:p>
    <w:p w:rsidR="00EE73FD" w:rsidRDefault="00032B95">
      <w:pPr>
        <w:shd w:val="clear" w:color="auto" w:fill="FFFFFF"/>
        <w:tabs>
          <w:tab w:val="left" w:pos="845"/>
        </w:tabs>
        <w:spacing w:line="322" w:lineRule="exact"/>
        <w:ind w:left="586"/>
      </w:pPr>
      <w:proofErr w:type="gramStart"/>
      <w:r>
        <w:rPr>
          <w:color w:val="000000"/>
          <w:spacing w:val="-16"/>
          <w:sz w:val="29"/>
          <w:szCs w:val="29"/>
          <w:lang w:val="en-US"/>
        </w:rPr>
        <w:t>II</w:t>
      </w:r>
      <w:r w:rsidRPr="00032B95">
        <w:rPr>
          <w:color w:val="000000"/>
          <w:sz w:val="29"/>
          <w:szCs w:val="29"/>
        </w:rPr>
        <w:tab/>
      </w:r>
      <w:r>
        <w:rPr>
          <w:rFonts w:eastAsia="Times New Roman"/>
          <w:color w:val="000000"/>
          <w:spacing w:val="-6"/>
          <w:sz w:val="29"/>
          <w:szCs w:val="29"/>
        </w:rPr>
        <w:t>Особенности организации образования детей с ОВЗ.</w:t>
      </w:r>
      <w:proofErr w:type="gramEnd"/>
    </w:p>
    <w:p w:rsidR="00EE73FD" w:rsidRPr="00032B95" w:rsidRDefault="00032B95" w:rsidP="00032B95">
      <w:pPr>
        <w:numPr>
          <w:ilvl w:val="0"/>
          <w:numId w:val="3"/>
        </w:numPr>
        <w:shd w:val="clear" w:color="auto" w:fill="FFFFFF"/>
        <w:tabs>
          <w:tab w:val="left" w:pos="936"/>
        </w:tabs>
        <w:spacing w:line="322" w:lineRule="exact"/>
        <w:ind w:left="581"/>
        <w:rPr>
          <w:color w:val="000000"/>
          <w:spacing w:val="-13"/>
          <w:sz w:val="29"/>
          <w:szCs w:val="29"/>
        </w:rPr>
      </w:pPr>
      <w:r>
        <w:rPr>
          <w:rFonts w:eastAsia="Times New Roman"/>
          <w:color w:val="000000"/>
          <w:spacing w:val="-6"/>
          <w:sz w:val="29"/>
          <w:szCs w:val="29"/>
        </w:rPr>
        <w:t>Специальные условий получения образования детей с ОВЗ.</w:t>
      </w:r>
    </w:p>
    <w:p w:rsidR="00EE73FD" w:rsidRPr="00C8313F" w:rsidRDefault="00032B95" w:rsidP="00032B95">
      <w:pPr>
        <w:numPr>
          <w:ilvl w:val="0"/>
          <w:numId w:val="3"/>
        </w:numPr>
        <w:shd w:val="clear" w:color="auto" w:fill="FFFFFF"/>
        <w:tabs>
          <w:tab w:val="left" w:pos="936"/>
        </w:tabs>
        <w:spacing w:line="322" w:lineRule="exact"/>
        <w:ind w:left="581"/>
        <w:rPr>
          <w:color w:val="000000"/>
          <w:spacing w:val="-13"/>
          <w:sz w:val="29"/>
          <w:szCs w:val="29"/>
        </w:rPr>
      </w:pPr>
      <w:r>
        <w:rPr>
          <w:rFonts w:eastAsia="Times New Roman"/>
          <w:color w:val="000000"/>
          <w:spacing w:val="-5"/>
          <w:sz w:val="29"/>
          <w:szCs w:val="29"/>
        </w:rPr>
        <w:t>Психолого-педагогическое сопровождение детей с ОВЗ.</w:t>
      </w:r>
    </w:p>
    <w:p w:rsidR="00EE73FD" w:rsidRDefault="00032B95">
      <w:pPr>
        <w:shd w:val="clear" w:color="auto" w:fill="FFFFFF"/>
        <w:spacing w:line="322" w:lineRule="exact"/>
        <w:ind w:left="14" w:right="38" w:firstLine="566"/>
        <w:jc w:val="both"/>
      </w:pPr>
      <w:r>
        <w:rPr>
          <w:rFonts w:eastAsia="Times New Roman"/>
          <w:color w:val="000000"/>
          <w:spacing w:val="-8"/>
          <w:sz w:val="29"/>
          <w:szCs w:val="29"/>
        </w:rPr>
        <w:t xml:space="preserve">Номера (коды) выбранных рекомендаций вносятся специалистами ПМПК в </w:t>
      </w:r>
      <w:r>
        <w:rPr>
          <w:rFonts w:eastAsia="Times New Roman"/>
          <w:color w:val="000000"/>
          <w:spacing w:val="-6"/>
          <w:sz w:val="29"/>
          <w:szCs w:val="29"/>
        </w:rPr>
        <w:t>соответствующие графы заключения ПМПК.</w:t>
      </w:r>
    </w:p>
    <w:p w:rsidR="00EE73FD" w:rsidRDefault="00032B95">
      <w:pPr>
        <w:shd w:val="clear" w:color="auto" w:fill="FFFFFF"/>
        <w:spacing w:line="322" w:lineRule="exact"/>
        <w:ind w:left="14" w:right="43" w:firstLine="566"/>
        <w:jc w:val="both"/>
      </w:pPr>
      <w:r>
        <w:rPr>
          <w:rFonts w:eastAsia="Times New Roman"/>
          <w:color w:val="000000"/>
          <w:spacing w:val="-9"/>
          <w:sz w:val="29"/>
          <w:szCs w:val="29"/>
        </w:rPr>
        <w:t xml:space="preserve">При необходимости специалистами ПМПК может быть изменён (расширен)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перечень направлений педагогической коррекции, а также специальные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образовательные условия (в том числе, и технические), которые необходимы для </w:t>
      </w:r>
      <w:r>
        <w:rPr>
          <w:rFonts w:eastAsia="Times New Roman"/>
          <w:color w:val="000000"/>
          <w:spacing w:val="-6"/>
          <w:sz w:val="29"/>
          <w:szCs w:val="29"/>
        </w:rPr>
        <w:t>повышения эффективности педагогического процесса.</w:t>
      </w:r>
    </w:p>
    <w:p w:rsidR="00EE73FD" w:rsidRDefault="00032B95">
      <w:pPr>
        <w:shd w:val="clear" w:color="auto" w:fill="FFFFFF"/>
        <w:spacing w:line="322" w:lineRule="exact"/>
        <w:ind w:left="5" w:right="48" w:firstLine="566"/>
        <w:jc w:val="both"/>
      </w:pPr>
      <w:r>
        <w:rPr>
          <w:rFonts w:eastAsia="Times New Roman"/>
          <w:color w:val="000000"/>
          <w:spacing w:val="-2"/>
          <w:sz w:val="29"/>
          <w:szCs w:val="29"/>
        </w:rPr>
        <w:t xml:space="preserve">В приложении № 1 представлены нормативы комплектования классов </w:t>
      </w:r>
      <w:r>
        <w:rPr>
          <w:rFonts w:eastAsia="Times New Roman"/>
          <w:color w:val="000000"/>
          <w:spacing w:val="-5"/>
          <w:sz w:val="29"/>
          <w:szCs w:val="29"/>
        </w:rPr>
        <w:t xml:space="preserve">(групп) для детей с ОВЗ, установленные Санитарно-эпидемиологическими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правилами и нормативами </w:t>
      </w:r>
      <w:proofErr w:type="spellStart"/>
      <w:r>
        <w:rPr>
          <w:rFonts w:eastAsia="Times New Roman"/>
          <w:color w:val="000000"/>
          <w:spacing w:val="-6"/>
          <w:sz w:val="29"/>
          <w:szCs w:val="29"/>
        </w:rPr>
        <w:t>СанПиН</w:t>
      </w:r>
      <w:proofErr w:type="spellEnd"/>
      <w:r>
        <w:rPr>
          <w:rFonts w:eastAsia="Times New Roman"/>
          <w:color w:val="000000"/>
          <w:spacing w:val="-6"/>
          <w:sz w:val="29"/>
          <w:szCs w:val="29"/>
        </w:rPr>
        <w:t xml:space="preserve"> 2.4.2.3286-15.</w:t>
      </w:r>
    </w:p>
    <w:p w:rsidR="00EE73FD" w:rsidRDefault="00032B95">
      <w:pPr>
        <w:shd w:val="clear" w:color="auto" w:fill="FFFFFF"/>
        <w:spacing w:line="322" w:lineRule="exact"/>
        <w:ind w:right="53" w:firstLine="571"/>
        <w:jc w:val="both"/>
      </w:pPr>
      <w:r>
        <w:rPr>
          <w:rFonts w:eastAsia="Times New Roman"/>
          <w:color w:val="000000"/>
          <w:spacing w:val="2"/>
          <w:sz w:val="29"/>
          <w:szCs w:val="29"/>
        </w:rPr>
        <w:t xml:space="preserve">В приложении № 2 представлены рекомендации по организации </w:t>
      </w:r>
      <w:r>
        <w:rPr>
          <w:rFonts w:eastAsia="Times New Roman"/>
          <w:color w:val="000000"/>
          <w:spacing w:val="-3"/>
          <w:sz w:val="29"/>
          <w:szCs w:val="29"/>
        </w:rPr>
        <w:t xml:space="preserve">охранительного режима дня </w:t>
      </w:r>
      <w:proofErr w:type="gramStart"/>
      <w:r>
        <w:rPr>
          <w:rFonts w:eastAsia="Times New Roman"/>
          <w:color w:val="000000"/>
          <w:spacing w:val="-3"/>
          <w:sz w:val="29"/>
          <w:szCs w:val="29"/>
        </w:rPr>
        <w:t>для</w:t>
      </w:r>
      <w:proofErr w:type="gramEnd"/>
      <w:r>
        <w:rPr>
          <w:rFonts w:eastAsia="Times New Roman"/>
          <w:color w:val="000000"/>
          <w:spacing w:val="-3"/>
          <w:sz w:val="29"/>
          <w:szCs w:val="29"/>
        </w:rPr>
        <w:t xml:space="preserve"> обучающихся с ОВЗ в образовательных </w:t>
      </w:r>
      <w:r>
        <w:rPr>
          <w:rFonts w:eastAsia="Times New Roman"/>
          <w:color w:val="000000"/>
          <w:spacing w:val="-6"/>
          <w:sz w:val="29"/>
          <w:szCs w:val="29"/>
        </w:rPr>
        <w:t xml:space="preserve">организациях, в соответствии с Санитарно-эпидемиологическими правилами и нормативами </w:t>
      </w:r>
      <w:proofErr w:type="spellStart"/>
      <w:r>
        <w:rPr>
          <w:rFonts w:eastAsia="Times New Roman"/>
          <w:color w:val="000000"/>
          <w:spacing w:val="-6"/>
          <w:sz w:val="29"/>
          <w:szCs w:val="29"/>
        </w:rPr>
        <w:t>СанПиН</w:t>
      </w:r>
      <w:proofErr w:type="spellEnd"/>
      <w:r>
        <w:rPr>
          <w:rFonts w:eastAsia="Times New Roman"/>
          <w:color w:val="000000"/>
          <w:spacing w:val="-6"/>
          <w:sz w:val="29"/>
          <w:szCs w:val="29"/>
        </w:rPr>
        <w:t xml:space="preserve"> 2.4.2.3286-15.</w:t>
      </w:r>
    </w:p>
    <w:p w:rsidR="00EE73FD" w:rsidRDefault="00EE73FD">
      <w:pPr>
        <w:shd w:val="clear" w:color="auto" w:fill="FFFFFF"/>
        <w:spacing w:line="322" w:lineRule="exact"/>
        <w:ind w:right="53" w:firstLine="571"/>
        <w:jc w:val="both"/>
        <w:sectPr w:rsidR="00EE73FD">
          <w:pgSz w:w="11909" w:h="16834"/>
          <w:pgMar w:top="1346" w:right="835" w:bottom="360" w:left="1402" w:header="720" w:footer="720" w:gutter="0"/>
          <w:cols w:space="60"/>
          <w:noEndnote/>
        </w:sectPr>
      </w:pPr>
    </w:p>
    <w:p w:rsidR="0092354F" w:rsidRDefault="00032B95" w:rsidP="0092354F">
      <w:pPr>
        <w:shd w:val="clear" w:color="auto" w:fill="FFFFFF"/>
        <w:spacing w:line="600" w:lineRule="exact"/>
        <w:ind w:left="1560" w:right="145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5 </w:t>
      </w:r>
    </w:p>
    <w:p w:rsidR="00EE73FD" w:rsidRPr="0092354F" w:rsidRDefault="00032B95" w:rsidP="0092354F">
      <w:pPr>
        <w:shd w:val="clear" w:color="auto" w:fill="FFFFFF"/>
        <w:spacing w:line="600" w:lineRule="exact"/>
        <w:ind w:left="1560" w:right="1451"/>
        <w:jc w:val="center"/>
        <w:rPr>
          <w:b/>
        </w:rPr>
      </w:pPr>
      <w:r w:rsidRPr="0092354F">
        <w:rPr>
          <w:rFonts w:eastAsia="Times New Roman"/>
          <w:b/>
          <w:color w:val="000000"/>
          <w:spacing w:val="3"/>
          <w:sz w:val="28"/>
          <w:szCs w:val="28"/>
        </w:rPr>
        <w:t xml:space="preserve">Возможности инклюзии детей с </w:t>
      </w:r>
      <w:r w:rsidR="0092354F" w:rsidRPr="0092354F">
        <w:rPr>
          <w:rFonts w:eastAsia="Times New Roman"/>
          <w:b/>
          <w:color w:val="000000"/>
          <w:spacing w:val="3"/>
          <w:sz w:val="28"/>
          <w:szCs w:val="28"/>
        </w:rPr>
        <w:t>О</w:t>
      </w:r>
      <w:r w:rsidRPr="0092354F">
        <w:rPr>
          <w:rFonts w:eastAsia="Times New Roman"/>
          <w:b/>
          <w:color w:val="000000"/>
          <w:spacing w:val="3"/>
          <w:sz w:val="28"/>
          <w:szCs w:val="28"/>
        </w:rPr>
        <w:t>ВЗ</w:t>
      </w:r>
    </w:p>
    <w:p w:rsidR="00EE73FD" w:rsidRDefault="00032B95">
      <w:pPr>
        <w:shd w:val="clear" w:color="auto" w:fill="FFFFFF"/>
        <w:spacing w:before="269" w:line="322" w:lineRule="exact"/>
        <w:ind w:left="82" w:firstLine="566"/>
        <w:jc w:val="both"/>
      </w:pPr>
      <w:r>
        <w:rPr>
          <w:rFonts w:eastAsia="Times New Roman"/>
          <w:color w:val="000000"/>
          <w:sz w:val="28"/>
          <w:szCs w:val="28"/>
        </w:rPr>
        <w:t xml:space="preserve">Детям с ОВЗ при получении образования в образовательной организации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при условии совместного обучения с другими нормативно развивающимися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обучающимися рекомендуется инклюзия с различной степенью включенности в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образовательный процесс. Показаниями для инклюзивного обучения детей с </w:t>
      </w:r>
      <w:r>
        <w:rPr>
          <w:rFonts w:eastAsia="Times New Roman"/>
          <w:color w:val="000000"/>
          <w:sz w:val="28"/>
          <w:szCs w:val="28"/>
        </w:rPr>
        <w:t xml:space="preserve">ОВЗ являются возможности и ограничения ребенка: степень выраженности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дефекта, индивидуальные интеллектуальные и эмоционально-личностные </w:t>
      </w:r>
      <w:r>
        <w:rPr>
          <w:rFonts w:eastAsia="Times New Roman"/>
          <w:color w:val="000000"/>
          <w:spacing w:val="-4"/>
          <w:sz w:val="28"/>
          <w:szCs w:val="28"/>
        </w:rPr>
        <w:t>особенности.</w:t>
      </w:r>
    </w:p>
    <w:p w:rsidR="00EE73FD" w:rsidRDefault="00032B95">
      <w:pPr>
        <w:shd w:val="clear" w:color="auto" w:fill="FFFFFF"/>
        <w:spacing w:before="10" w:line="322" w:lineRule="exact"/>
        <w:ind w:left="67" w:right="5" w:firstLine="605"/>
        <w:jc w:val="both"/>
      </w:pPr>
      <w:r>
        <w:rPr>
          <w:color w:val="000000"/>
          <w:spacing w:val="-2"/>
          <w:sz w:val="28"/>
          <w:szCs w:val="28"/>
        </w:rPr>
        <w:t xml:space="preserve">1.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Инклюзия с полной степенью включенности в образовательный процесс </w:t>
      </w:r>
      <w:r>
        <w:rPr>
          <w:rFonts w:eastAsia="Times New Roman"/>
          <w:color w:val="000000"/>
          <w:spacing w:val="1"/>
          <w:sz w:val="28"/>
          <w:szCs w:val="28"/>
        </w:rPr>
        <w:t>рекомендуется при очной форме обучения:</w:t>
      </w:r>
    </w:p>
    <w:p w:rsidR="00EE73FD" w:rsidRDefault="00032B95" w:rsidP="00032B95">
      <w:pPr>
        <w:numPr>
          <w:ilvl w:val="0"/>
          <w:numId w:val="4"/>
        </w:numPr>
        <w:shd w:val="clear" w:color="auto" w:fill="FFFFFF"/>
        <w:tabs>
          <w:tab w:val="left" w:pos="773"/>
        </w:tabs>
        <w:spacing w:before="5" w:line="322" w:lineRule="exact"/>
        <w:ind w:left="67" w:firstLine="557"/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>детям с соматическими заболеваниями, если уровень их психофизического</w:t>
      </w:r>
      <w:r>
        <w:rPr>
          <w:rFonts w:eastAsia="Times New Roman"/>
          <w:color w:val="000000"/>
          <w:spacing w:val="-3"/>
          <w:sz w:val="28"/>
          <w:szCs w:val="28"/>
        </w:rPr>
        <w:br/>
      </w:r>
      <w:r>
        <w:rPr>
          <w:rFonts w:eastAsia="Times New Roman"/>
          <w:color w:val="000000"/>
          <w:spacing w:val="6"/>
          <w:sz w:val="28"/>
          <w:szCs w:val="28"/>
        </w:rPr>
        <w:t>и речевого развития соответствует возрастной норме и позволяет обучаться</w:t>
      </w:r>
      <w:r>
        <w:rPr>
          <w:rFonts w:eastAsia="Times New Roman"/>
          <w:color w:val="000000"/>
          <w:spacing w:val="6"/>
          <w:sz w:val="28"/>
          <w:szCs w:val="28"/>
        </w:rPr>
        <w:br/>
      </w:r>
      <w:r>
        <w:rPr>
          <w:rFonts w:eastAsia="Times New Roman"/>
          <w:color w:val="000000"/>
          <w:spacing w:val="-1"/>
          <w:sz w:val="28"/>
          <w:szCs w:val="28"/>
        </w:rPr>
        <w:t>совместно со здоровыми сверстниками по общеобразовательной программе;</w:t>
      </w:r>
    </w:p>
    <w:p w:rsidR="00EE73FD" w:rsidRDefault="00032B95" w:rsidP="00032B95">
      <w:pPr>
        <w:numPr>
          <w:ilvl w:val="0"/>
          <w:numId w:val="4"/>
        </w:numPr>
        <w:shd w:val="clear" w:color="auto" w:fill="FFFFFF"/>
        <w:tabs>
          <w:tab w:val="left" w:pos="773"/>
        </w:tabs>
        <w:spacing w:line="322" w:lineRule="exact"/>
        <w:ind w:left="624"/>
        <w:rPr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pacing w:val="-1"/>
          <w:sz w:val="28"/>
          <w:szCs w:val="28"/>
        </w:rPr>
        <w:t>обучающимся по адаптированным образовательным программам:</w:t>
      </w:r>
      <w:proofErr w:type="gramEnd"/>
    </w:p>
    <w:p w:rsidR="00EE73FD" w:rsidRDefault="0092354F" w:rsidP="0092354F">
      <w:pPr>
        <w:shd w:val="clear" w:color="auto" w:fill="FFFFFF"/>
        <w:spacing w:before="5" w:line="322" w:lineRule="exact"/>
        <w:ind w:left="62" w:firstLine="586"/>
      </w:pPr>
      <w:r w:rsidRPr="0092354F">
        <w:rPr>
          <w:rFonts w:eastAsia="Times New Roman"/>
          <w:color w:val="000000"/>
          <w:spacing w:val="-24"/>
          <w:sz w:val="28"/>
          <w:szCs w:val="28"/>
        </w:rPr>
        <w:t>1)</w:t>
      </w:r>
      <w:r>
        <w:rPr>
          <w:rFonts w:eastAsia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032B95" w:rsidRPr="0092354F">
        <w:rPr>
          <w:rFonts w:eastAsia="Times New Roman"/>
          <w:color w:val="000000"/>
          <w:spacing w:val="1"/>
          <w:sz w:val="28"/>
          <w:szCs w:val="28"/>
        </w:rPr>
        <w:t>имеющим</w:t>
      </w:r>
      <w:proofErr w:type="gramEnd"/>
      <w:r w:rsidR="00032B95" w:rsidRPr="0092354F">
        <w:rPr>
          <w:rFonts w:eastAsia="Times New Roman"/>
          <w:color w:val="000000"/>
          <w:spacing w:val="1"/>
          <w:sz w:val="28"/>
          <w:szCs w:val="28"/>
        </w:rPr>
        <w:t xml:space="preserve">   снижение </w:t>
      </w:r>
      <w:r w:rsidRPr="0092354F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032B95" w:rsidRPr="0092354F">
        <w:rPr>
          <w:rFonts w:eastAsia="Times New Roman"/>
          <w:color w:val="000000"/>
          <w:spacing w:val="1"/>
          <w:sz w:val="28"/>
          <w:szCs w:val="28"/>
        </w:rPr>
        <w:t xml:space="preserve">слуха  (в   речевой   области) до 60 </w:t>
      </w:r>
      <w:proofErr w:type="spellStart"/>
      <w:r w:rsidR="00032B95" w:rsidRPr="0092354F">
        <w:rPr>
          <w:rFonts w:eastAsia="Times New Roman"/>
          <w:color w:val="000000"/>
          <w:spacing w:val="1"/>
          <w:sz w:val="28"/>
          <w:szCs w:val="28"/>
        </w:rPr>
        <w:t>Дб</w:t>
      </w:r>
      <w:proofErr w:type="spellEnd"/>
      <w:r w:rsidR="00032B95" w:rsidRPr="0092354F">
        <w:rPr>
          <w:rFonts w:eastAsia="Times New Roman"/>
          <w:color w:val="000000"/>
          <w:spacing w:val="1"/>
          <w:sz w:val="28"/>
          <w:szCs w:val="28"/>
        </w:rPr>
        <w:t xml:space="preserve"> без</w:t>
      </w:r>
      <w:r w:rsidR="00032B95" w:rsidRPr="0092354F">
        <w:rPr>
          <w:rFonts w:eastAsia="Times New Roman"/>
          <w:color w:val="000000"/>
          <w:spacing w:val="1"/>
          <w:sz w:val="28"/>
          <w:szCs w:val="28"/>
        </w:rPr>
        <w:br/>
      </w:r>
      <w:r w:rsidR="00032B95" w:rsidRPr="0092354F">
        <w:rPr>
          <w:rFonts w:eastAsia="Times New Roman"/>
          <w:color w:val="000000"/>
          <w:spacing w:val="-1"/>
          <w:sz w:val="28"/>
          <w:szCs w:val="28"/>
        </w:rPr>
        <w:t>сопутствующих отклонений в развитии;</w:t>
      </w:r>
    </w:p>
    <w:p w:rsidR="00EE73FD" w:rsidRDefault="00032B95" w:rsidP="00032B95">
      <w:pPr>
        <w:numPr>
          <w:ilvl w:val="0"/>
          <w:numId w:val="5"/>
        </w:numPr>
        <w:shd w:val="clear" w:color="auto" w:fill="FFFFFF"/>
        <w:tabs>
          <w:tab w:val="left" w:pos="902"/>
        </w:tabs>
        <w:spacing w:line="322" w:lineRule="exact"/>
        <w:ind w:left="38" w:firstLine="571"/>
        <w:rPr>
          <w:color w:val="000000"/>
          <w:spacing w:val="-11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остроту зрения не ниже 0,1 без сопутствующих отклонений в</w:t>
      </w:r>
      <w:r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pacing w:val="-4"/>
          <w:sz w:val="28"/>
          <w:szCs w:val="28"/>
        </w:rPr>
        <w:t>развитии;</w:t>
      </w:r>
    </w:p>
    <w:p w:rsidR="00EE73FD" w:rsidRDefault="00032B95" w:rsidP="00032B95">
      <w:pPr>
        <w:numPr>
          <w:ilvl w:val="0"/>
          <w:numId w:val="6"/>
        </w:numPr>
        <w:shd w:val="clear" w:color="auto" w:fill="FFFFFF"/>
        <w:tabs>
          <w:tab w:val="left" w:pos="902"/>
        </w:tabs>
        <w:spacing w:before="5" w:line="322" w:lineRule="exact"/>
        <w:ind w:left="610"/>
        <w:rPr>
          <w:color w:val="000000"/>
          <w:spacing w:val="-9"/>
          <w:sz w:val="28"/>
          <w:szCs w:val="28"/>
        </w:rPr>
      </w:pP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pacing w:val="-2"/>
          <w:sz w:val="28"/>
          <w:szCs w:val="28"/>
        </w:rPr>
        <w:t xml:space="preserve"> тяжелые нарушения речи;</w:t>
      </w:r>
    </w:p>
    <w:p w:rsidR="00EE73FD" w:rsidRDefault="00032B95" w:rsidP="00032B95">
      <w:pPr>
        <w:numPr>
          <w:ilvl w:val="0"/>
          <w:numId w:val="5"/>
        </w:numPr>
        <w:shd w:val="clear" w:color="auto" w:fill="FFFFFF"/>
        <w:tabs>
          <w:tab w:val="left" w:pos="902"/>
        </w:tabs>
        <w:spacing w:line="322" w:lineRule="exact"/>
        <w:ind w:left="38" w:firstLine="571"/>
        <w:rPr>
          <w:color w:val="000000"/>
          <w:spacing w:val="-11"/>
          <w:sz w:val="28"/>
          <w:szCs w:val="28"/>
        </w:rPr>
      </w:pPr>
      <w:proofErr w:type="gramStart"/>
      <w:r>
        <w:rPr>
          <w:rFonts w:eastAsia="Times New Roman"/>
          <w:color w:val="000000"/>
          <w:spacing w:val="2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pacing w:val="2"/>
          <w:sz w:val="28"/>
          <w:szCs w:val="28"/>
        </w:rPr>
        <w:t xml:space="preserve"> нарушения опорно-двигательного аппарата и потенциально</w:t>
      </w:r>
      <w:r>
        <w:rPr>
          <w:rFonts w:eastAsia="Times New Roman"/>
          <w:color w:val="000000"/>
          <w:spacing w:val="2"/>
          <w:sz w:val="28"/>
          <w:szCs w:val="28"/>
        </w:rPr>
        <w:br/>
      </w:r>
      <w:r>
        <w:rPr>
          <w:rFonts w:eastAsia="Times New Roman"/>
          <w:color w:val="000000"/>
          <w:spacing w:val="-1"/>
          <w:sz w:val="28"/>
          <w:szCs w:val="28"/>
        </w:rPr>
        <w:t>сохранные возможности интеллектуального развития;</w:t>
      </w:r>
    </w:p>
    <w:p w:rsidR="00EE73FD" w:rsidRDefault="00032B95" w:rsidP="00032B95">
      <w:pPr>
        <w:numPr>
          <w:ilvl w:val="0"/>
          <w:numId w:val="5"/>
        </w:numPr>
        <w:shd w:val="clear" w:color="auto" w:fill="FFFFFF"/>
        <w:tabs>
          <w:tab w:val="left" w:pos="902"/>
        </w:tabs>
        <w:spacing w:line="322" w:lineRule="exact"/>
        <w:ind w:left="38" w:firstLine="571"/>
        <w:rPr>
          <w:color w:val="000000"/>
          <w:spacing w:val="-11"/>
          <w:sz w:val="28"/>
          <w:szCs w:val="28"/>
        </w:rPr>
      </w:pPr>
      <w:proofErr w:type="gramStart"/>
      <w:r>
        <w:rPr>
          <w:rFonts w:eastAsia="Times New Roman"/>
          <w:color w:val="000000"/>
          <w:spacing w:val="1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pacing w:val="1"/>
          <w:sz w:val="28"/>
          <w:szCs w:val="28"/>
        </w:rPr>
        <w:t xml:space="preserve"> задержку психического развития и потенциально сохранные</w:t>
      </w:r>
      <w:r>
        <w:rPr>
          <w:rFonts w:eastAsia="Times New Roman"/>
          <w:color w:val="000000"/>
          <w:spacing w:val="1"/>
          <w:sz w:val="28"/>
          <w:szCs w:val="28"/>
        </w:rPr>
        <w:br/>
      </w:r>
      <w:r>
        <w:rPr>
          <w:rFonts w:eastAsia="Times New Roman"/>
          <w:color w:val="000000"/>
          <w:spacing w:val="-1"/>
          <w:sz w:val="28"/>
          <w:szCs w:val="28"/>
        </w:rPr>
        <w:t>возможности интеллектуального развития;</w:t>
      </w:r>
    </w:p>
    <w:p w:rsidR="00EE73FD" w:rsidRDefault="00032B95" w:rsidP="00032B95">
      <w:pPr>
        <w:numPr>
          <w:ilvl w:val="0"/>
          <w:numId w:val="6"/>
        </w:numPr>
        <w:shd w:val="clear" w:color="auto" w:fill="FFFFFF"/>
        <w:tabs>
          <w:tab w:val="left" w:pos="902"/>
        </w:tabs>
        <w:spacing w:line="322" w:lineRule="exact"/>
        <w:ind w:left="610"/>
        <w:rPr>
          <w:color w:val="000000"/>
          <w:spacing w:val="-15"/>
          <w:sz w:val="28"/>
          <w:szCs w:val="28"/>
        </w:rPr>
      </w:pPr>
      <w:proofErr w:type="gramStart"/>
      <w:r>
        <w:rPr>
          <w:rFonts w:eastAsia="Times New Roman"/>
          <w:color w:val="000000"/>
          <w:spacing w:val="-1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pacing w:val="-1"/>
          <w:sz w:val="28"/>
          <w:szCs w:val="28"/>
        </w:rPr>
        <w:t xml:space="preserve"> расстройства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аутистического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спектра;</w:t>
      </w:r>
    </w:p>
    <w:p w:rsidR="00EE73FD" w:rsidRDefault="00032B95" w:rsidP="00032B95">
      <w:pPr>
        <w:numPr>
          <w:ilvl w:val="0"/>
          <w:numId w:val="5"/>
        </w:numPr>
        <w:shd w:val="clear" w:color="auto" w:fill="FFFFFF"/>
        <w:tabs>
          <w:tab w:val="left" w:pos="902"/>
        </w:tabs>
        <w:spacing w:line="322" w:lineRule="exact"/>
        <w:ind w:left="38" w:firstLine="571"/>
        <w:rPr>
          <w:color w:val="000000"/>
          <w:spacing w:val="-15"/>
          <w:sz w:val="28"/>
          <w:szCs w:val="28"/>
        </w:rPr>
      </w:pP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>имеющим</w:t>
      </w:r>
      <w:proofErr w:type="gramEnd"/>
      <w:r>
        <w:rPr>
          <w:rFonts w:eastAsia="Times New Roman"/>
          <w:color w:val="000000"/>
          <w:spacing w:val="-2"/>
          <w:sz w:val="28"/>
          <w:szCs w:val="28"/>
        </w:rPr>
        <w:t xml:space="preserve"> незначительную интеллектуальную недостаточность в степени</w:t>
      </w:r>
      <w:r>
        <w:rPr>
          <w:rFonts w:eastAsia="Times New Roman"/>
          <w:color w:val="000000"/>
          <w:spacing w:val="-2"/>
          <w:sz w:val="28"/>
          <w:szCs w:val="28"/>
        </w:rPr>
        <w:br/>
      </w:r>
      <w:r>
        <w:rPr>
          <w:rFonts w:eastAsia="Times New Roman"/>
          <w:color w:val="000000"/>
          <w:spacing w:val="-1"/>
          <w:sz w:val="28"/>
          <w:szCs w:val="28"/>
        </w:rPr>
        <w:t>легкой умственной отсталости без сопутствующих отклонений в развитии.</w:t>
      </w:r>
    </w:p>
    <w:p w:rsidR="00EE73FD" w:rsidRDefault="00032B95">
      <w:pPr>
        <w:shd w:val="clear" w:color="auto" w:fill="FFFFFF"/>
        <w:spacing w:line="322" w:lineRule="exact"/>
        <w:ind w:left="24" w:right="34" w:firstLine="576"/>
        <w:jc w:val="both"/>
      </w:pPr>
      <w:r>
        <w:rPr>
          <w:rFonts w:eastAsia="Times New Roman"/>
          <w:color w:val="000000"/>
          <w:spacing w:val="-2"/>
          <w:sz w:val="28"/>
          <w:szCs w:val="28"/>
        </w:rPr>
        <w:t xml:space="preserve">При полной включенности рекомендуется включение детей с ОВЗ в группу или класс образовательной организации в соответствии с </w:t>
      </w:r>
      <w:proofErr w:type="spellStart"/>
      <w:r>
        <w:rPr>
          <w:rFonts w:eastAsia="Times New Roman"/>
          <w:color w:val="000000"/>
          <w:spacing w:val="-2"/>
          <w:sz w:val="28"/>
          <w:szCs w:val="28"/>
        </w:rPr>
        <w:t>СанПиН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 xml:space="preserve"> 2.4.2.3286-15.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При этом необходимо обеспечить создание специальных образовательных 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условий и </w:t>
      </w:r>
      <w:proofErr w:type="spellStart"/>
      <w:r>
        <w:rPr>
          <w:rFonts w:eastAsia="Times New Roman"/>
          <w:color w:val="000000"/>
          <w:spacing w:val="10"/>
          <w:sz w:val="28"/>
          <w:szCs w:val="28"/>
        </w:rPr>
        <w:t>ППМС-сопровождение</w:t>
      </w:r>
      <w:proofErr w:type="spellEnd"/>
      <w:r>
        <w:rPr>
          <w:rFonts w:eastAsia="Times New Roman"/>
          <w:color w:val="000000"/>
          <w:spacing w:val="10"/>
          <w:sz w:val="28"/>
          <w:szCs w:val="28"/>
        </w:rPr>
        <w:t xml:space="preserve"> ребенка с ОВЗ (либо по месту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обучения/воспитания, либо, в базовой школе или группе кратковременного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пребывания/комбинированной/компенсирующей/оздоровительной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направленности ДОО, либо на логопедических пунктах, в </w:t>
      </w:r>
      <w:proofErr w:type="spellStart"/>
      <w:r>
        <w:rPr>
          <w:rFonts w:eastAsia="Times New Roman"/>
          <w:color w:val="000000"/>
          <w:spacing w:val="-2"/>
          <w:sz w:val="28"/>
          <w:szCs w:val="28"/>
        </w:rPr>
        <w:t>ППМС-центрах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 xml:space="preserve"> или </w:t>
      </w:r>
      <w:r>
        <w:rPr>
          <w:rFonts w:eastAsia="Times New Roman"/>
          <w:color w:val="000000"/>
          <w:spacing w:val="-1"/>
          <w:sz w:val="28"/>
          <w:szCs w:val="28"/>
        </w:rPr>
        <w:t>учреждениях социального обслуживания и здравоохранения).</w:t>
      </w:r>
    </w:p>
    <w:p w:rsidR="00EE73FD" w:rsidRDefault="00032B95">
      <w:pPr>
        <w:shd w:val="clear" w:color="auto" w:fill="FFFFFF"/>
        <w:spacing w:line="322" w:lineRule="exact"/>
        <w:ind w:left="19" w:right="58" w:firstLine="566"/>
        <w:jc w:val="both"/>
      </w:pPr>
      <w:r>
        <w:rPr>
          <w:color w:val="000000"/>
          <w:spacing w:val="1"/>
          <w:sz w:val="28"/>
          <w:szCs w:val="28"/>
        </w:rPr>
        <w:t xml:space="preserve">2.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Инклюзия с частичной и эпизодической степенью включенности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рекомендуются при </w:t>
      </w:r>
      <w:r w:rsidRPr="0092354F">
        <w:rPr>
          <w:rFonts w:eastAsia="Times New Roman"/>
          <w:b/>
          <w:color w:val="000000"/>
          <w:spacing w:val="2"/>
          <w:sz w:val="28"/>
          <w:szCs w:val="28"/>
        </w:rPr>
        <w:t>очно-заочной форме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обучения.</w:t>
      </w:r>
    </w:p>
    <w:p w:rsidR="00EE73FD" w:rsidRDefault="00032B95">
      <w:pPr>
        <w:shd w:val="clear" w:color="auto" w:fill="FFFFFF"/>
        <w:spacing w:line="322" w:lineRule="exact"/>
        <w:ind w:left="576"/>
      </w:pPr>
      <w:r>
        <w:rPr>
          <w:rFonts w:eastAsia="Times New Roman"/>
          <w:color w:val="000000"/>
          <w:spacing w:val="-1"/>
          <w:sz w:val="28"/>
          <w:szCs w:val="28"/>
        </w:rPr>
        <w:t>В этих случаях осуществляется индивидуальное обучение на дому.</w:t>
      </w:r>
    </w:p>
    <w:p w:rsidR="00EE73FD" w:rsidRDefault="00032B95">
      <w:pPr>
        <w:shd w:val="clear" w:color="auto" w:fill="FFFFFF"/>
        <w:spacing w:line="322" w:lineRule="exact"/>
        <w:ind w:right="62" w:firstLine="576"/>
        <w:jc w:val="both"/>
      </w:pPr>
      <w:r>
        <w:rPr>
          <w:rFonts w:eastAsia="Times New Roman"/>
          <w:color w:val="000000"/>
          <w:spacing w:val="4"/>
          <w:sz w:val="28"/>
          <w:szCs w:val="28"/>
        </w:rPr>
        <w:t xml:space="preserve">При частичной включенности в рекомендациях необходимо отразить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степень включенности ребенка с ОВЗ в классно-урочную, внеурочную и </w:t>
      </w:r>
      <w:r>
        <w:rPr>
          <w:rFonts w:eastAsia="Times New Roman"/>
          <w:color w:val="000000"/>
          <w:spacing w:val="-1"/>
          <w:sz w:val="28"/>
          <w:szCs w:val="28"/>
        </w:rPr>
        <w:t>внеклассную деятельность; режим занятий и консультаций, коррекционные мероприятия, дополнительное специальное оборудование, потребность в сопровождении (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тьюторе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>), срок повторного обращения к специалистам ПМПК, дополнительная помощь специалистов вне образовательной организации.</w:t>
      </w:r>
    </w:p>
    <w:p w:rsidR="00EE73FD" w:rsidRDefault="00EE73FD">
      <w:pPr>
        <w:shd w:val="clear" w:color="auto" w:fill="FFFFFF"/>
        <w:spacing w:line="322" w:lineRule="exact"/>
        <w:ind w:right="62" w:firstLine="576"/>
        <w:jc w:val="both"/>
        <w:sectPr w:rsidR="00EE73FD">
          <w:pgSz w:w="11909" w:h="16834"/>
          <w:pgMar w:top="900" w:right="851" w:bottom="360" w:left="1385" w:header="720" w:footer="720" w:gutter="0"/>
          <w:cols w:space="60"/>
          <w:noEndnote/>
        </w:sectPr>
      </w:pPr>
    </w:p>
    <w:p w:rsidR="00EE73FD" w:rsidRDefault="00032B95">
      <w:pPr>
        <w:framePr w:h="16877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96175" cy="10715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93" w:h="19757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809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29500" cy="10677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587" w:h="19689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84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67600" cy="10696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45" w:h="1972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47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24750" cy="10629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26" w:h="19627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52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77125" cy="10639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55" w:h="19632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858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15225" cy="10706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22" w:h="19738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84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67600" cy="10696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40" w:h="1972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2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05700" cy="10620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03" w:h="1960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90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53325" cy="10658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74" w:h="19670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47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86650" cy="1062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64" w:h="19627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2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24750" cy="10620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36" w:h="1960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814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43800" cy="106775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65" w:h="19694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1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05700" cy="10610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98" w:h="1959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80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48550" cy="105918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07" w:h="19560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2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05700" cy="106203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03" w:h="1960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94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77125" cy="10601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54" w:h="19574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99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29500" cy="106013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588" w:h="19579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90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34275" cy="106584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40" w:h="19670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3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96175" cy="10620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88" w:h="19613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75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96175" cy="105918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88" w:h="19555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62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77125" cy="10639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49" w:h="19642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70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96175" cy="105822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678" w:h="19550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18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05700" cy="106203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07" w:h="19598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680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72375" cy="105918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803" w:h="19560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757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43800" cy="10639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D" w:rsidRDefault="00EE73FD">
      <w:pPr>
        <w:rPr>
          <w:sz w:val="2"/>
          <w:szCs w:val="2"/>
        </w:rPr>
      </w:pPr>
    </w:p>
    <w:p w:rsidR="00EE73FD" w:rsidRDefault="00EE73FD">
      <w:pPr>
        <w:rPr>
          <w:sz w:val="2"/>
          <w:szCs w:val="2"/>
        </w:rPr>
        <w:sectPr w:rsidR="00EE73FD">
          <w:pgSz w:w="14765" w:h="19637"/>
          <w:pgMar w:top="1440" w:right="1440" w:bottom="360" w:left="1440" w:header="720" w:footer="720" w:gutter="0"/>
          <w:cols w:space="720"/>
          <w:noEndnote/>
        </w:sectPr>
      </w:pPr>
    </w:p>
    <w:p w:rsidR="00EE73FD" w:rsidRDefault="00032B95">
      <w:pPr>
        <w:framePr w:h="16574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58075" cy="105251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95" w:rsidRDefault="00032B95">
      <w:pPr>
        <w:rPr>
          <w:sz w:val="2"/>
          <w:szCs w:val="2"/>
        </w:rPr>
      </w:pPr>
    </w:p>
    <w:sectPr w:rsidR="00032B95" w:rsidSect="00EE73FD">
      <w:pgSz w:w="14626" w:h="19454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92A022"/>
    <w:lvl w:ilvl="0">
      <w:numFmt w:val="bullet"/>
      <w:lvlText w:val="*"/>
      <w:lvlJc w:val="left"/>
    </w:lvl>
  </w:abstractNum>
  <w:abstractNum w:abstractNumId="1">
    <w:nsid w:val="3B3F2870"/>
    <w:multiLevelType w:val="singleLevel"/>
    <w:tmpl w:val="7A5E0CBA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63417C5B"/>
    <w:multiLevelType w:val="singleLevel"/>
    <w:tmpl w:val="B1940496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">
    <w:nsid w:val="67E91D41"/>
    <w:multiLevelType w:val="singleLevel"/>
    <w:tmpl w:val="EBDC1E96"/>
    <w:lvl w:ilvl="0">
      <w:start w:val="3"/>
      <w:numFmt w:val="upperRoman"/>
      <w:lvlText w:val="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2"/>
    <w:lvlOverride w:ilvl="0">
      <w:lvl w:ilvl="0">
        <w:start w:val="2"/>
        <w:numFmt w:val="decimal"/>
        <w:lvlText w:val="%1)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76110"/>
    <w:rsid w:val="00032B95"/>
    <w:rsid w:val="00231D5D"/>
    <w:rsid w:val="00435F7E"/>
    <w:rsid w:val="0092354F"/>
    <w:rsid w:val="00964982"/>
    <w:rsid w:val="00A57B78"/>
    <w:rsid w:val="00B277F8"/>
    <w:rsid w:val="00C8313F"/>
    <w:rsid w:val="00D76110"/>
    <w:rsid w:val="00EE14B0"/>
    <w:rsid w:val="00EE73FD"/>
    <w:rsid w:val="00FF3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3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3F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92354F"/>
    <w:pPr>
      <w:widowControl/>
      <w:suppressLineNumbers/>
      <w:suppressAutoHyphens/>
      <w:autoSpaceDE/>
      <w:autoSpaceDN/>
      <w:adjustRightInd/>
    </w:pPr>
    <w:rPr>
      <w:rFonts w:eastAsia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92354F"/>
    <w:pPr>
      <w:ind w:left="720"/>
      <w:contextualSpacing/>
    </w:pPr>
  </w:style>
  <w:style w:type="table" w:styleId="a7">
    <w:name w:val="Table Grid"/>
    <w:basedOn w:val="a1"/>
    <w:uiPriority w:val="59"/>
    <w:rsid w:val="0092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31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UCH1</cp:lastModifiedBy>
  <cp:revision>10</cp:revision>
  <cp:lastPrinted>2016-04-15T05:09:00Z</cp:lastPrinted>
  <dcterms:created xsi:type="dcterms:W3CDTF">2016-04-14T06:56:00Z</dcterms:created>
  <dcterms:modified xsi:type="dcterms:W3CDTF">2016-06-06T08:57:00Z</dcterms:modified>
</cp:coreProperties>
</file>